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2" w:rsidRPr="00CB2D82" w:rsidRDefault="00CB2D82" w:rsidP="00C96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D82" w:rsidRPr="00A822C4" w:rsidRDefault="003E4F03" w:rsidP="00C96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РОССИЙСКАЯ ФЕДЕРАЦИЯ</w:t>
      </w:r>
    </w:p>
    <w:p w:rsidR="00CB2D82" w:rsidRPr="00A822C4" w:rsidRDefault="00CB2D82" w:rsidP="00CB2D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АДМИНИСТРАЦИЯ </w:t>
      </w:r>
      <w:r w:rsidR="0073055B" w:rsidRPr="00A8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НОВОГОРОДСКОГО</w:t>
      </w:r>
      <w:r w:rsidRPr="00A8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</w:t>
      </w:r>
    </w:p>
    <w:p w:rsidR="00D843F8" w:rsidRPr="00A822C4" w:rsidRDefault="00CB2D82" w:rsidP="00D843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ИЛАНСКОГО РАЙОНА</w:t>
      </w:r>
      <w:r w:rsidR="00D843F8" w:rsidRPr="00A8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КРАСНОЯРСКИЙ КРАЙ</w:t>
      </w:r>
    </w:p>
    <w:p w:rsidR="00CB2D82" w:rsidRPr="00A822C4" w:rsidRDefault="00CB2D82" w:rsidP="00CB2D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D82" w:rsidRPr="00A822C4" w:rsidRDefault="00C96D87" w:rsidP="00C96D8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</w:t>
      </w:r>
      <w:r w:rsidR="00CB2D82" w:rsidRPr="00A8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CB2D82" w:rsidRPr="00A822C4" w:rsidRDefault="00CB2D82" w:rsidP="00CB2D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</w:t>
      </w:r>
    </w:p>
    <w:p w:rsidR="00CB2D82" w:rsidRPr="00A822C4" w:rsidRDefault="009B6C52" w:rsidP="009B6C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</w:t>
      </w:r>
      <w:r w:rsidR="00CB2D82" w:rsidRPr="00A8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.11.</w:t>
      </w:r>
      <w:r w:rsidR="00C96D87" w:rsidRPr="00A8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2019        </w:t>
      </w:r>
      <w:r w:rsidRPr="00A8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C96D87" w:rsidRPr="00A8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</w:t>
      </w:r>
      <w:r w:rsidR="00CB2D82" w:rsidRPr="00A8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 w:rsidR="00CB2D82" w:rsidRPr="00A8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73055B" w:rsidRPr="00A8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proofErr w:type="gramEnd"/>
      <w:r w:rsidR="0073055B" w:rsidRPr="00A8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овогородка</w:t>
      </w:r>
      <w:r w:rsidR="00CB2D82" w:rsidRPr="00A8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             №  </w:t>
      </w:r>
      <w:r w:rsidRPr="00A8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49-п</w:t>
      </w:r>
    </w:p>
    <w:p w:rsidR="00CB2D82" w:rsidRPr="00A822C4" w:rsidRDefault="00CB2D82" w:rsidP="00CB2D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CB2D82" w:rsidRPr="00A822C4" w:rsidRDefault="00CB2D82" w:rsidP="00A82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Порядка формирования и ведения реестра источников доходов бюджета </w:t>
      </w:r>
      <w:r w:rsidR="0073055B" w:rsidRPr="00A8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Новогородского</w:t>
      </w:r>
      <w:r w:rsidRPr="00A82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Иланского района Красноярского края</w:t>
      </w:r>
    </w:p>
    <w:p w:rsidR="00CB2D82" w:rsidRPr="00A822C4" w:rsidRDefault="00CB2D82" w:rsidP="00A82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CB2D82" w:rsidRPr="00A822C4" w:rsidRDefault="00CB2D82" w:rsidP="00A82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47.1 </w:t>
      </w:r>
      <w:hyperlink r:id="rId5" w:tgtFrame="_blank" w:history="1">
        <w:r w:rsidRPr="00A822C4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A822C4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 Российской Федерации </w:t>
      </w:r>
      <w:hyperlink r:id="rId6" w:tgtFrame="_blank" w:history="1">
        <w:r w:rsidRPr="00A822C4">
          <w:rPr>
            <w:rFonts w:ascii="Times New Roman" w:eastAsia="Times New Roman" w:hAnsi="Times New Roman" w:cs="Times New Roman"/>
            <w:sz w:val="28"/>
            <w:szCs w:val="28"/>
          </w:rPr>
          <w:t>от 31.08.2016 № 868</w:t>
        </w:r>
      </w:hyperlink>
      <w:r w:rsidRPr="00A822C4">
        <w:rPr>
          <w:rFonts w:ascii="Times New Roman" w:eastAsia="Times New Roman" w:hAnsi="Times New Roman" w:cs="Times New Roman"/>
          <w:sz w:val="28"/>
          <w:szCs w:val="28"/>
        </w:rPr>
        <w:t> «О порядке формирования и ведения перечня источников доходов Российской Федерации», статьей</w:t>
      </w:r>
      <w:r w:rsidR="00D843F8" w:rsidRPr="00A82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2C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43F8" w:rsidRPr="00A822C4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A822C4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gtFrame="_blank" w:history="1">
        <w:r w:rsidRPr="00A822C4">
          <w:rPr>
            <w:rFonts w:ascii="Times New Roman" w:eastAsia="Times New Roman" w:hAnsi="Times New Roman" w:cs="Times New Roman"/>
            <w:sz w:val="28"/>
            <w:szCs w:val="28"/>
          </w:rPr>
          <w:t>Устава</w:t>
        </w:r>
      </w:hyperlink>
      <w:r w:rsidRPr="00A822C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055B" w:rsidRPr="00A822C4">
        <w:rPr>
          <w:rFonts w:ascii="Times New Roman" w:eastAsia="Times New Roman" w:hAnsi="Times New Roman" w:cs="Times New Roman"/>
          <w:sz w:val="28"/>
          <w:szCs w:val="28"/>
        </w:rPr>
        <w:t>Новогородского</w:t>
      </w:r>
      <w:r w:rsidRPr="00A82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 Иланского района</w:t>
      </w:r>
    </w:p>
    <w:p w:rsidR="00CB2D82" w:rsidRPr="00A822C4" w:rsidRDefault="00CB2D82" w:rsidP="00A82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2D82" w:rsidRPr="00A822C4" w:rsidRDefault="00CB2D82" w:rsidP="00A82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CB2D82" w:rsidRPr="00A822C4" w:rsidRDefault="00CB2D82" w:rsidP="00A82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2D82" w:rsidRPr="00A822C4" w:rsidRDefault="00CB2D82" w:rsidP="00A82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Порядок формирования и ведения реестра источников доходов бюджета </w:t>
      </w:r>
      <w:r w:rsidR="0073055B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Новогородского</w:t>
      </w: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 Иланского района Красноярского края согласно приложению.</w:t>
      </w:r>
    </w:p>
    <w:p w:rsidR="00CB2D82" w:rsidRPr="00A822C4" w:rsidRDefault="00CB2D82" w:rsidP="00A82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 дан</w:t>
      </w:r>
      <w:r w:rsidR="00D843F8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постановления возложить на</w:t>
      </w: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бухгалтера администрации </w:t>
      </w:r>
      <w:r w:rsidR="0073055B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Новогородского</w:t>
      </w: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CB2D82" w:rsidRPr="00A822C4" w:rsidRDefault="00CB2D82" w:rsidP="00A82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3. Постановление вступает в силу в день, следующий за днем его официального опубликования в газете «</w:t>
      </w:r>
      <w:proofErr w:type="spellStart"/>
      <w:r w:rsidR="009F4530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Новогородские</w:t>
      </w:r>
      <w:proofErr w:type="spellEnd"/>
      <w:r w:rsidR="009F4530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ведомости</w:t>
      </w: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B2D82" w:rsidRPr="00A822C4" w:rsidRDefault="00CB2D82" w:rsidP="00A82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4F03" w:rsidRPr="00A822C4" w:rsidRDefault="003E4F03" w:rsidP="00A82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F03" w:rsidRPr="00A822C4" w:rsidRDefault="003E4F03" w:rsidP="00A82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D82" w:rsidRPr="00A822C4" w:rsidRDefault="00CB2D82" w:rsidP="00A82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2D82" w:rsidRPr="00A822C4" w:rsidRDefault="00CB2D82" w:rsidP="00A82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 </w:t>
      </w:r>
      <w:r w:rsidR="0073055B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Новогородского</w:t>
      </w: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                                                                                       </w:t>
      </w:r>
      <w:r w:rsidR="0073055B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="0073055B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Лецрих</w:t>
      </w:r>
      <w:proofErr w:type="spellEnd"/>
    </w:p>
    <w:p w:rsidR="00CB2D82" w:rsidRPr="00A822C4" w:rsidRDefault="00CB2D82" w:rsidP="00A822C4">
      <w:pPr>
        <w:spacing w:after="0" w:line="240" w:lineRule="auto"/>
        <w:ind w:right="19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2D82" w:rsidRPr="00A822C4" w:rsidRDefault="00CB2D82" w:rsidP="00A8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7E5F10" w:rsidRPr="00A822C4" w:rsidRDefault="007E5F10" w:rsidP="00CB2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D82" w:rsidRPr="00A822C4" w:rsidRDefault="00CB2D82" w:rsidP="00CB2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2D82" w:rsidRPr="00A822C4" w:rsidRDefault="00CB2D82" w:rsidP="00CB2D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D82" w:rsidRPr="00A822C4" w:rsidRDefault="00CB2D82" w:rsidP="00CB2D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D82" w:rsidRPr="00A822C4" w:rsidRDefault="00CB2D82" w:rsidP="00CB2D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F10" w:rsidRDefault="007E5F10" w:rsidP="00A822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2C4" w:rsidRDefault="00A822C4" w:rsidP="00A822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2C4" w:rsidRPr="00A822C4" w:rsidRDefault="00A822C4" w:rsidP="00A822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D82" w:rsidRPr="00A822C4" w:rsidRDefault="00CB2D82" w:rsidP="00CB2D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CB2D82" w:rsidRPr="00A822C4" w:rsidRDefault="00CB2D82" w:rsidP="00CB2D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 Администрации</w:t>
      </w:r>
    </w:p>
    <w:p w:rsidR="00CB2D82" w:rsidRPr="00A822C4" w:rsidRDefault="0073055B" w:rsidP="00CB2D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Новогородского</w:t>
      </w:r>
      <w:r w:rsidR="00CB2D82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CB2D82" w:rsidRPr="00A822C4" w:rsidRDefault="00CB2D82" w:rsidP="00CB2D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от </w:t>
      </w:r>
      <w:r w:rsidR="009B6C52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.11.2019</w:t>
      </w:r>
      <w:r w:rsidRPr="00A822C4">
        <w:rPr>
          <w:rFonts w:ascii="Times New Roman" w:eastAsia="Times New Roman" w:hAnsi="Times New Roman" w:cs="Times New Roman"/>
          <w:color w:val="FFFFFF"/>
          <w:sz w:val="28"/>
          <w:szCs w:val="28"/>
        </w:rPr>
        <w:t> </w:t>
      </w: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№ </w:t>
      </w:r>
      <w:r w:rsidR="009B6C52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49-п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2D82" w:rsidRPr="00A822C4" w:rsidRDefault="00CB2D82" w:rsidP="00D843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формирования и ведения </w:t>
      </w:r>
      <w:proofErr w:type="gramStart"/>
      <w:r w:rsidRPr="00A82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реестра источников доходов бюджета Администрации</w:t>
      </w:r>
      <w:proofErr w:type="gramEnd"/>
      <w:r w:rsidRPr="00A82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3055B" w:rsidRPr="00A82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Новогородского</w:t>
      </w:r>
      <w:r w:rsidRPr="00A82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</w:t>
      </w:r>
    </w:p>
    <w:p w:rsidR="00CB2D82" w:rsidRPr="00A822C4" w:rsidRDefault="00CB2D82" w:rsidP="00D843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Порядок формирования и ведения </w:t>
      </w:r>
      <w:proofErr w:type="gramStart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 источников доходов бюджета  Администрации</w:t>
      </w:r>
      <w:proofErr w:type="gram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055B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Новогородского</w:t>
      </w: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 (далее – Порядок) определяет правила формирования и ведения реестра источников доходов местного бюджета.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Под реестром источников доходов бюджета Администрации </w:t>
      </w:r>
      <w:r w:rsidR="0073055B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Новогородского</w:t>
      </w: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 понимается свод информации о доходах бюджета Администрации </w:t>
      </w:r>
      <w:r w:rsidR="0073055B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Новогородского</w:t>
      </w: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 (далее – реестр источников доходов бюджета, местный бюджет) по источникам доходов местного бюджета, формируемой в процессе составления, утверждения и исполнения местного бюджета на основании перечня источников доходов Российской Федерации.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 источников доходов местного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местного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3. Реестр источников дохода бюджета формируется и ведется в электронной форме в муниципальной информационной системе управления муниципальными финансами администрации </w:t>
      </w:r>
      <w:r w:rsidR="0073055B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Новогородского</w:t>
      </w: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4. Реестр источников доходов бюджета ведется на государственном языке Российской Федерации.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5. 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При формировании и ведении реестра источников доходов бюджета в муниципальной информационной системе управления муниципальными финансами используются усиленные квалифицированные электронные подписи лиц, уполномоченных действовать от имени </w:t>
      </w:r>
      <w:proofErr w:type="gramStart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процесса ведения реестра источников доходов</w:t>
      </w:r>
      <w:proofErr w:type="gram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(далее - электронные подписи), указанных в пункте 8 настоящего Порядка.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Реестр источников доходов бюджета ведется муниципальным образованием </w:t>
      </w:r>
      <w:proofErr w:type="spellStart"/>
      <w:r w:rsidR="0073055B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Новогородский</w:t>
      </w:r>
      <w:proofErr w:type="spell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ведения реестра источников доходов бюджета муниципальным образованием </w:t>
      </w:r>
      <w:proofErr w:type="spellStart"/>
      <w:r w:rsidR="0073055B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Новогородский</w:t>
      </w:r>
      <w:proofErr w:type="spell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A82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местного самоуправления, казенные учреждения, иные организации, осуществляющие бюджетные полномочия главных администраторов доходов </w:t>
      </w: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местного бюджета и (или) администраторов доходов местного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местного бюджета (в случае если указанные органы и</w:t>
      </w:r>
      <w:proofErr w:type="gram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не осуществляют бюджетных полномочий администраторов доходов местного бюджета) (далее - участники </w:t>
      </w:r>
      <w:proofErr w:type="gramStart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 ведения реестра источников доходов</w:t>
      </w:r>
      <w:proofErr w:type="gram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бюджета), обеспечивают предоставление сведений, необходимых для ведения реестра источников доходов бюджета, указанных в пункте 10 настоящего Порядка.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Ответственность за полноту и достоверность информации, а также своевременность ее включения в реестр источников доходов бюджета несут участники </w:t>
      </w:r>
      <w:proofErr w:type="gramStart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 ведения реестра источников доходов бюджета</w:t>
      </w:r>
      <w:proofErr w:type="gram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10. В реестр источников доходов бюджета в отношении каждого источника дохода местного бюджета включается следующая информация: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29"/>
      <w:bookmarkEnd w:id="0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наименование источника дохода местного бюджета;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код (коды) классификации доходов местного бюджета, соответствующий источнику дохода местного бюджета, и идентификационный код источника дохода местного бюджета по перечню источников доходов Российской Федерации;</w:t>
      </w:r>
      <w:proofErr w:type="gramEnd"/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наименование группы источников доходов местного бюджета, </w:t>
      </w:r>
      <w:proofErr w:type="gramStart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которую</w:t>
      </w:r>
      <w:proofErr w:type="gram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входит источник дохода местного бюджета, и ее идентификационный код по перечню источников доходов Российской Федерации;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местного бюджета;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Par33"/>
      <w:bookmarkEnd w:id="1"/>
      <w:proofErr w:type="spellStart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информация об органах местного самоуправления Администрации </w:t>
      </w:r>
      <w:r w:rsidR="0073055B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Новогородского</w:t>
      </w: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казенных учреждениях, иных организациях, осуществляющих бюджетные полномочия главных администраторов доходов местного бюджета;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ar34"/>
      <w:bookmarkEnd w:id="2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е) показатели прогноза доходов местного бюджета по коду классификации доходов местного бюджета, соответствующему источнику дохода местного бюджета, сформированные в целях составления и утверждения решения </w:t>
      </w:r>
      <w:r w:rsidR="0073055B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Новогородского</w:t>
      </w: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 Совета депутатов</w:t>
      </w:r>
      <w:r w:rsidRPr="00A82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о местном бюджете (далее – решение о бюджете);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Par35"/>
      <w:bookmarkEnd w:id="3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ж)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бюджете;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Par36"/>
      <w:bookmarkEnd w:id="4"/>
      <w:proofErr w:type="spellStart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 с учетом решения о внесении изменений в решение о бюджете;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Par37"/>
      <w:bookmarkEnd w:id="5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и) показатели уточненного прогноза доходов местного бюджета по коду классификации доходов местного бюджета, соответствующему источнику дохода местного бюджета, формируемые в рамках составления сведений для составления и ведения кассового плана исполнения местного бюджета;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Par38"/>
      <w:bookmarkEnd w:id="6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к) показатели кассовых поступлений по коду классификации доходов местного бюджета, соответствующему источнику дохода местного бюджета;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Par39"/>
      <w:bookmarkEnd w:id="7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л) показатели кассовых поступлений по коду классификации местного доходов бюджета, соответствующему источнику дохода местного бюджета, принимающие значения доходов местного бюджета в соответствии с решением об исполнении бюджет</w:t>
      </w:r>
      <w:bookmarkStart w:id="8" w:name="Par40"/>
      <w:bookmarkEnd w:id="8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В реестре источников доходов бюджета также формируется консолидированная и (или) сводная информация по группам источников доходов местного бюджета по показателям прогнозов доходов местного бюджета на этапах составления, утверждения и исполнения местного бюджета, а также кассовым поступлениям по доходам местного бюджета с указанием сведений о группах источников доходов местного бюджета на основе перечня источников доходов Российской Федерации.</w:t>
      </w:r>
      <w:proofErr w:type="gramEnd"/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12. Информация, указанная в подпунктах «а» - «</w:t>
      </w:r>
      <w:proofErr w:type="spellStart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» пункта 10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 перечня источников доходов Российской Федерации и реестров источников доходов бюджетов.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13. Информация, указанная в подпунктах «е» - «и» пункта 10 настоящего Порядка, формируется и ведется на основании прогнозов поступления доходов бюджета.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14. Информация, указанная в подпункте «к» пункта 10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15. Информация, указанная в подпункте «л» пункта 10 настоящего Порядка, формируется на основании соответствующих сведений решения об исполнении местного бюджета.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 Муниципальное образование </w:t>
      </w:r>
      <w:proofErr w:type="spellStart"/>
      <w:r w:rsidR="0073055B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Новогородский</w:t>
      </w:r>
      <w:proofErr w:type="spell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 обеспечивает включение в реестр источников доходов бюджета информации, указанной в пункте 10 настоящего Порядка, в следующие сроки: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а) информации, указанной в </w:t>
      </w:r>
      <w:hyperlink r:id="rId8" w:anchor="Par29" w:history="1">
        <w:r w:rsidRPr="00A822C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подпунктах «а»</w:t>
        </w:r>
      </w:hyperlink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hyperlink r:id="rId9" w:anchor="Par33" w:history="1">
        <w:r w:rsidRPr="00A822C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«</w:t>
        </w:r>
        <w:proofErr w:type="spellStart"/>
        <w:r w:rsidRPr="00A822C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д</w:t>
        </w:r>
        <w:proofErr w:type="spellEnd"/>
        <w:r w:rsidRPr="00A822C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», </w:t>
        </w:r>
      </w:hyperlink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информации, указанной в </w:t>
      </w:r>
      <w:hyperlink r:id="rId10" w:anchor="Par35" w:history="1">
        <w:r w:rsidRPr="00A822C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подпунктах «ж»</w:t>
        </w:r>
      </w:hyperlink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1" w:anchor="Par36" w:history="1">
        <w:r w:rsidRPr="00A822C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«</w:t>
        </w:r>
        <w:proofErr w:type="spellStart"/>
        <w:r w:rsidRPr="00A822C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з</w:t>
        </w:r>
        <w:proofErr w:type="spellEnd"/>
        <w:r w:rsidRPr="00A822C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»</w:t>
        </w:r>
      </w:hyperlink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12" w:anchor="Par39" w:history="1">
        <w:r w:rsidRPr="00A822C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«л»</w:t>
        </w:r>
      </w:hyperlink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не позднее 5 рабочих дней со дня принятия или внесения изменений в решение о бюджете и </w:t>
      </w:r>
      <w:proofErr w:type="gramStart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gram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исполнении местного бюджета;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в) информации, указанной в </w:t>
      </w:r>
      <w:hyperlink r:id="rId13" w:anchor="Par37" w:history="1">
        <w:r w:rsidRPr="00A822C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подпункте «и»</w:t>
        </w:r>
      </w:hyperlink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, - согласно установленному в соответствии с бюджетным законодательством порядком ведения прогноза доходов местного бюджета, но не позднее 10-го рабочего дня каждого месяца года;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г) информации, указанной в </w:t>
      </w:r>
      <w:hyperlink r:id="rId14" w:anchor="Par34" w:history="1">
        <w:r w:rsidRPr="00A822C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подпункте «е»</w:t>
        </w:r>
      </w:hyperlink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, - не позднее 5 рабочих дней со дня предоставления главными администраторами доходов бюджета соответствующей информации в сроки, установленные в порядке составления проекта решения о бюджете на очередной финансовый год и плановый период, утвержденном администрацией </w:t>
      </w:r>
      <w:r w:rsidR="0073055B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Новогородского</w:t>
      </w: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сельсовета;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) информации, указанной в </w:t>
      </w:r>
      <w:hyperlink r:id="rId15" w:anchor="Par38" w:history="1">
        <w:r w:rsidRPr="00A822C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подпункте «</w:t>
        </w:r>
        <w:proofErr w:type="gramStart"/>
        <w:r w:rsidRPr="00A822C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к</w:t>
        </w:r>
        <w:proofErr w:type="gramEnd"/>
        <w:r w:rsidRPr="00A822C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»</w:t>
        </w:r>
      </w:hyperlink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, -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года.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Участники </w:t>
      </w:r>
      <w:proofErr w:type="gramStart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 ведения реестра источников доходов</w:t>
      </w:r>
      <w:proofErr w:type="gram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бюджета, указанные в пункте 8 настоящего Порядка, в целях включения в реестр источников доходов бюджета представляют в электронном виде: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а) информацию, указанную в </w:t>
      </w:r>
      <w:hyperlink r:id="rId16" w:anchor="Par34" w:history="1">
        <w:r w:rsidRPr="00A822C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подпункте «е»</w:t>
        </w:r>
      </w:hyperlink>
      <w:hyperlink r:id="rId17" w:anchor="Par40" w:history="1">
        <w:r w:rsidRPr="00A822C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 пункта </w:t>
        </w:r>
      </w:hyperlink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10 Порядка, - в сроки, установленные в порядке составления проекта решения о бюджете на очередной финансовый год и плановый период, утверждаемом администрацией </w:t>
      </w:r>
      <w:r w:rsidR="0073055B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Новогородского</w:t>
      </w: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сельсовета;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б) информацию, указанную в </w:t>
      </w:r>
      <w:hyperlink r:id="rId18" w:anchor="Par37" w:history="1">
        <w:r w:rsidRPr="00A822C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подпункте «и» пункта </w:t>
        </w:r>
      </w:hyperlink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10 Порядка, - согласно установленному в соответствии с бюджетным законодательством порядком ведения прогноза доходов бюджета, но не позднее 7-го рабочего дня каждого месяца года.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 Муниципальное образование </w:t>
      </w:r>
      <w:proofErr w:type="spellStart"/>
      <w:r w:rsidR="0073055B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Новогородский</w:t>
      </w:r>
      <w:proofErr w:type="spell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A82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реестра источников доходов бюджета</w:t>
      </w:r>
      <w:proofErr w:type="gram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пункте 10 настоящего Порядка, обеспечивает в автоматизированном режиме проверку: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наличия информации в соответствии с пунктом 10 настоящего Порядка;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соответствия порядка формирования информации правилам, установленным в соответствии с пунктом 23 настоящего Порядка.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19. В случае положительного результата проверки указанная в </w:t>
      </w:r>
      <w:hyperlink r:id="rId19" w:anchor="Par28" w:history="1">
        <w:r w:rsidRPr="00A822C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пункте </w:t>
        </w:r>
      </w:hyperlink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настоящего Порядка информация, представленная участником </w:t>
      </w:r>
      <w:proofErr w:type="gramStart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 ведения реестра источников доходов</w:t>
      </w:r>
      <w:proofErr w:type="gram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бюджета, образует реестровые записи реестра источников доходов бюджета, которым муниципальное образование </w:t>
      </w:r>
      <w:proofErr w:type="spellStart"/>
      <w:r w:rsidR="0073055B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Новогородский</w:t>
      </w:r>
      <w:proofErr w:type="spell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A82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присваивает уникальные номера - реестровую запись источника дохода бюджета реестра источников доходов бюджета.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направлении участником процесса </w:t>
      </w:r>
      <w:proofErr w:type="gramStart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реестра источников доходов бюджета измененной</w:t>
      </w:r>
      <w:proofErr w:type="gram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информации, указанной в </w:t>
      </w:r>
      <w:hyperlink r:id="rId20" w:anchor="Par28" w:history="1">
        <w:r w:rsidRPr="00A822C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пункте </w:t>
        </w:r>
      </w:hyperlink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10 настоящего Порядка, ранее образованные реестровые записи обновляются.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отрицательного результата проверки информация, представленная участником </w:t>
      </w:r>
      <w:proofErr w:type="gramStart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 ведения реестра источников доходов бюджета</w:t>
      </w:r>
      <w:proofErr w:type="gram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 </w:t>
      </w:r>
      <w:hyperlink r:id="rId21" w:anchor="Par28" w:history="1">
        <w:r w:rsidRPr="00A822C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пунктом </w:t>
        </w:r>
      </w:hyperlink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настоящего Порядка, не образует (не обновляет) реестровые записи. В указанном случае муниципальное образование </w:t>
      </w:r>
      <w:proofErr w:type="spellStart"/>
      <w:r w:rsidR="0073055B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Новогородский</w:t>
      </w:r>
      <w:proofErr w:type="spell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A82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не более одного рабочего дня со дня представления участником процесса </w:t>
      </w:r>
      <w:proofErr w:type="gramStart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реестра источников доходов бюджета информации</w:t>
      </w:r>
      <w:proofErr w:type="gram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В случае получения предусмотренного пунктом 19 настоящего Порядка протокола, участник </w:t>
      </w:r>
      <w:proofErr w:type="gramStart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 ведения реестра источников доходов бюджета</w:t>
      </w:r>
      <w:proofErr w:type="gram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 </w:t>
      </w:r>
      <w:proofErr w:type="gramStart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уникального номера реестровой записи источника дохода бюджета реестра источников доходов бюджета должна соответствовать требованиям пункта 22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</w:t>
      </w:r>
      <w:proofErr w:type="gram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 </w:t>
      </w:r>
      <w:hyperlink r:id="rId22" w:tgtFrame="_blank" w:history="1">
        <w:r w:rsidRPr="00A822C4">
          <w:rPr>
            <w:rFonts w:ascii="Times New Roman" w:eastAsia="Times New Roman" w:hAnsi="Times New Roman" w:cs="Times New Roman"/>
            <w:sz w:val="28"/>
            <w:szCs w:val="28"/>
          </w:rPr>
          <w:t>от 31.08.2016 № 868</w:t>
        </w:r>
      </w:hyperlink>
      <w:r w:rsidRPr="00A822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22. Реестр источников доходов бюджета направляется в составе документов и материалов, представляемых одновременно с проектом решения о бюджете в </w:t>
      </w:r>
      <w:proofErr w:type="spellStart"/>
      <w:r w:rsidR="0073055B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Новогородский</w:t>
      </w:r>
      <w:proofErr w:type="spellEnd"/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 депутатов</w:t>
      </w:r>
      <w:r w:rsidRPr="00A82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форме, утверждаемой муниципальным образованием </w:t>
      </w:r>
      <w:proofErr w:type="spellStart"/>
      <w:r w:rsidR="0073055B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Новогородский</w:t>
      </w:r>
      <w:proofErr w:type="spellEnd"/>
      <w:r w:rsidR="007E5F10"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Pr="00A82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B2D82" w:rsidRPr="00A822C4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23. Формирование информации, предусмотренной </w:t>
      </w:r>
      <w:hyperlink r:id="rId23" w:anchor="Par29" w:history="1">
        <w:r w:rsidRPr="00A822C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подпунктами «а»</w:t>
        </w:r>
      </w:hyperlink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hyperlink r:id="rId24" w:anchor="Par39" w:history="1">
        <w:r w:rsidRPr="00A822C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«л» пункта </w:t>
        </w:r>
      </w:hyperlink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10 настоящего Порядка, для включения в реестр источников доходов бюджета осуществляется в соответствии с </w:t>
      </w:r>
      <w:hyperlink r:id="rId25" w:history="1">
        <w:r w:rsidRPr="00A822C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Положением</w:t>
        </w:r>
      </w:hyperlink>
      <w:r w:rsidRPr="00A822C4">
        <w:rPr>
          <w:rFonts w:ascii="Times New Roman" w:eastAsia="Times New Roman" w:hAnsi="Times New Roman" w:cs="Times New Roman"/>
          <w:color w:val="000000"/>
          <w:sz w:val="28"/>
          <w:szCs w:val="28"/>
        </w:rPr>
        <w:t> 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 658 «О государственной интегрированной информационной системе управления общественными финансами «Электронный бюджет».</w:t>
      </w:r>
    </w:p>
    <w:p w:rsidR="0042543E" w:rsidRPr="00A822C4" w:rsidRDefault="0042543E">
      <w:pPr>
        <w:rPr>
          <w:rFonts w:ascii="Times New Roman" w:hAnsi="Times New Roman" w:cs="Times New Roman"/>
          <w:sz w:val="28"/>
          <w:szCs w:val="28"/>
        </w:rPr>
      </w:pPr>
    </w:p>
    <w:sectPr w:rsidR="0042543E" w:rsidRPr="00A822C4" w:rsidSect="00F2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D82"/>
    <w:rsid w:val="000208BC"/>
    <w:rsid w:val="002B37E5"/>
    <w:rsid w:val="003E4F03"/>
    <w:rsid w:val="0042543E"/>
    <w:rsid w:val="006377E5"/>
    <w:rsid w:val="0073055B"/>
    <w:rsid w:val="007E5F10"/>
    <w:rsid w:val="009B6C52"/>
    <w:rsid w:val="009F4530"/>
    <w:rsid w:val="00A822C4"/>
    <w:rsid w:val="00C96D87"/>
    <w:rsid w:val="00CB2D82"/>
    <w:rsid w:val="00D843F8"/>
    <w:rsid w:val="00F247A2"/>
    <w:rsid w:val="00FD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number"/>
    <w:basedOn w:val="a0"/>
    <w:rsid w:val="00CB2D82"/>
  </w:style>
  <w:style w:type="paragraph" w:styleId="a3">
    <w:name w:val="Normal (Web)"/>
    <w:basedOn w:val="a"/>
    <w:uiPriority w:val="99"/>
    <w:semiHidden/>
    <w:unhideWhenUsed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2D82"/>
    <w:rPr>
      <w:color w:val="0000FF"/>
      <w:u w:val="single"/>
    </w:rPr>
  </w:style>
  <w:style w:type="character" w:customStyle="1" w:styleId="hyperlink">
    <w:name w:val="hyperlink"/>
    <w:basedOn w:val="a0"/>
    <w:rsid w:val="00CB2D82"/>
  </w:style>
  <w:style w:type="paragraph" w:customStyle="1" w:styleId="normalweb">
    <w:name w:val="normalweb"/>
    <w:basedOn w:val="a"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" TargetMode="External"/><Relationship Id="rId13" Type="http://schemas.openxmlformats.org/officeDocument/2006/relationships/hyperlink" Target="http://pravo.minjust.ru:8080/bigs/showDocument.html" TargetMode="External"/><Relationship Id="rId18" Type="http://schemas.openxmlformats.org/officeDocument/2006/relationships/hyperlink" Target="http://pravo.minjust.ru:8080/bigs/showDocument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ravo.minjust.ru:8080/bigs/showDocument.html" TargetMode="External"/><Relationship Id="rId7" Type="http://schemas.openxmlformats.org/officeDocument/2006/relationships/hyperlink" Target="http://pravo.minjust.ru:8080/bigs/showDocument.html?id=8D62A35F-713A-4ED8-9642-7EA36E38D7B9" TargetMode="External"/><Relationship Id="rId12" Type="http://schemas.openxmlformats.org/officeDocument/2006/relationships/hyperlink" Target="http://pravo.minjust.ru:8080/bigs/showDocument.html" TargetMode="External"/><Relationship Id="rId17" Type="http://schemas.openxmlformats.org/officeDocument/2006/relationships/hyperlink" Target="http://pravo.minjust.ru:8080/bigs/showDocument.html" TargetMode="External"/><Relationship Id="rId25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:8080/bigs/showDocument.html" TargetMode="External"/><Relationship Id="rId20" Type="http://schemas.openxmlformats.org/officeDocument/2006/relationships/hyperlink" Target="http://pravo.minjust.ru:8080/bigs/showDocument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CC304A53-33BA-46F7-B761-4D0F36E0C57E" TargetMode="External"/><Relationship Id="rId11" Type="http://schemas.openxmlformats.org/officeDocument/2006/relationships/hyperlink" Target="http://pravo.minjust.ru:8080/bigs/showDocument.html" TargetMode="External"/><Relationship Id="rId24" Type="http://schemas.openxmlformats.org/officeDocument/2006/relationships/hyperlink" Target="http://pravo.minjust.ru:8080/bigs/showDocument.html" TargetMode="External"/><Relationship Id="rId5" Type="http://schemas.openxmlformats.org/officeDocument/2006/relationships/hyperlink" Target="http://pravo.minjust.ru:8080/bigs/showDocument.html?id=8F21B21C-A408-42C4-B9FE-A939B863C84A" TargetMode="External"/><Relationship Id="rId15" Type="http://schemas.openxmlformats.org/officeDocument/2006/relationships/hyperlink" Target="http://pravo.minjust.ru:8080/bigs/showDocument.html" TargetMode="External"/><Relationship Id="rId23" Type="http://schemas.openxmlformats.org/officeDocument/2006/relationships/hyperlink" Target="http://pravo.minjust.ru:8080/bigs/showDocument.html" TargetMode="External"/><Relationship Id="rId10" Type="http://schemas.openxmlformats.org/officeDocument/2006/relationships/hyperlink" Target="http://pravo.minjust.ru:8080/bigs/showDocument.html" TargetMode="External"/><Relationship Id="rId19" Type="http://schemas.openxmlformats.org/officeDocument/2006/relationships/hyperlink" Target="http://pravo.minjust.ru:8080/bigs/show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" TargetMode="External"/><Relationship Id="rId14" Type="http://schemas.openxmlformats.org/officeDocument/2006/relationships/hyperlink" Target="http://pravo.minjust.ru:8080/bigs/showDocument.html" TargetMode="External"/><Relationship Id="rId22" Type="http://schemas.openxmlformats.org/officeDocument/2006/relationships/hyperlink" Target="http://pravo.minjust.ru:8080/bigs/showDocument.html?id=CC304A53-33BA-46F7-B761-4D0F36E0C57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09E5-BCF7-492F-B804-D945CD83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2019-11-20T04:37:00Z</cp:lastPrinted>
  <dcterms:created xsi:type="dcterms:W3CDTF">2019-11-06T04:33:00Z</dcterms:created>
  <dcterms:modified xsi:type="dcterms:W3CDTF">2019-11-20T04:37:00Z</dcterms:modified>
</cp:coreProperties>
</file>