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0A30">
      <w:r w:rsidRPr="00F90A3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632pt" o:ole="">
            <v:imagedata r:id="rId4" o:title=""/>
          </v:shape>
          <o:OLEObject Type="Embed" ProgID="AcroExch.Document.DC" ShapeID="_x0000_i1025" DrawAspect="Content" ObjectID="_1621668346" r:id="rId5"/>
        </w:object>
      </w:r>
    </w:p>
    <w:p w:rsidR="00F90A30" w:rsidRDefault="00F90A30"/>
    <w:p w:rsidR="00F90A30" w:rsidRDefault="00F90A30"/>
    <w:p w:rsidR="00F90A30" w:rsidRDefault="00F90A30"/>
    <w:p w:rsidR="00F90A30" w:rsidRPr="00F90A30" w:rsidRDefault="00F90A30" w:rsidP="00F90A30">
      <w:pPr>
        <w:jc w:val="right"/>
        <w:rPr>
          <w:rFonts w:ascii="Times New Roman" w:hAnsi="Times New Roman" w:cs="Times New Roman"/>
          <w:sz w:val="28"/>
        </w:rPr>
      </w:pPr>
      <w:r w:rsidRPr="00F90A30">
        <w:rPr>
          <w:rFonts w:ascii="Times New Roman" w:hAnsi="Times New Roman" w:cs="Times New Roman"/>
          <w:sz w:val="28"/>
        </w:rPr>
        <w:lastRenderedPageBreak/>
        <w:t>Приложение</w:t>
      </w:r>
    </w:p>
    <w:p w:rsidR="00F90A30" w:rsidRPr="00F90A30" w:rsidRDefault="00F90A30" w:rsidP="00F90A30">
      <w:pPr>
        <w:jc w:val="right"/>
        <w:rPr>
          <w:rFonts w:ascii="Times New Roman" w:hAnsi="Times New Roman" w:cs="Times New Roman"/>
          <w:sz w:val="28"/>
        </w:rPr>
      </w:pPr>
      <w:r w:rsidRPr="00F90A30">
        <w:rPr>
          <w:rFonts w:ascii="Times New Roman" w:hAnsi="Times New Roman" w:cs="Times New Roman"/>
          <w:sz w:val="28"/>
        </w:rPr>
        <w:t xml:space="preserve">к Постановлению </w:t>
      </w:r>
    </w:p>
    <w:p w:rsidR="00F90A30" w:rsidRPr="00F90A30" w:rsidRDefault="00F90A30" w:rsidP="00F90A30">
      <w:pPr>
        <w:jc w:val="right"/>
        <w:rPr>
          <w:rFonts w:ascii="Times New Roman" w:hAnsi="Times New Roman" w:cs="Times New Roman"/>
          <w:sz w:val="28"/>
        </w:rPr>
      </w:pPr>
      <w:r w:rsidRPr="00F90A30">
        <w:rPr>
          <w:rFonts w:ascii="Times New Roman" w:hAnsi="Times New Roman" w:cs="Times New Roman"/>
          <w:sz w:val="28"/>
        </w:rPr>
        <w:t xml:space="preserve">№ 53-п от 28.12.2018 </w:t>
      </w:r>
    </w:p>
    <w:p w:rsidR="00F90A30" w:rsidRPr="00F90A30" w:rsidRDefault="00F90A30" w:rsidP="00F90A30">
      <w:pPr>
        <w:jc w:val="right"/>
        <w:rPr>
          <w:rFonts w:ascii="Times New Roman" w:hAnsi="Times New Roman" w:cs="Times New Roman"/>
          <w:sz w:val="28"/>
        </w:rPr>
      </w:pPr>
    </w:p>
    <w:p w:rsidR="00F90A30" w:rsidRPr="00F90A30" w:rsidRDefault="00F90A30" w:rsidP="00F90A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0A30">
        <w:rPr>
          <w:rFonts w:ascii="Times New Roman" w:hAnsi="Times New Roman" w:cs="Times New Roman"/>
          <w:b/>
          <w:sz w:val="32"/>
          <w:szCs w:val="32"/>
        </w:rPr>
        <w:t xml:space="preserve">Р Е </w:t>
      </w:r>
      <w:proofErr w:type="spellStart"/>
      <w:proofErr w:type="gramStart"/>
      <w:r w:rsidRPr="00F90A30">
        <w:rPr>
          <w:rFonts w:ascii="Times New Roman" w:hAnsi="Times New Roman" w:cs="Times New Roman"/>
          <w:b/>
          <w:sz w:val="32"/>
          <w:szCs w:val="32"/>
        </w:rPr>
        <w:t>Е</w:t>
      </w:r>
      <w:proofErr w:type="spellEnd"/>
      <w:proofErr w:type="gramEnd"/>
      <w:r w:rsidRPr="00F90A30">
        <w:rPr>
          <w:rFonts w:ascii="Times New Roman" w:hAnsi="Times New Roman" w:cs="Times New Roman"/>
          <w:b/>
          <w:sz w:val="32"/>
          <w:szCs w:val="32"/>
        </w:rPr>
        <w:t xml:space="preserve"> С Т Р</w:t>
      </w:r>
    </w:p>
    <w:p w:rsidR="00F90A30" w:rsidRPr="00F90A30" w:rsidRDefault="00F90A30" w:rsidP="00F90A30">
      <w:pPr>
        <w:jc w:val="center"/>
        <w:rPr>
          <w:rFonts w:ascii="Times New Roman" w:hAnsi="Times New Roman" w:cs="Times New Roman"/>
          <w:b/>
          <w:sz w:val="28"/>
        </w:rPr>
      </w:pPr>
      <w:r w:rsidRPr="00F90A30">
        <w:rPr>
          <w:rFonts w:ascii="Times New Roman" w:hAnsi="Times New Roman" w:cs="Times New Roman"/>
          <w:b/>
          <w:sz w:val="28"/>
        </w:rPr>
        <w:t xml:space="preserve">улично-дорожной сети </w:t>
      </w:r>
    </w:p>
    <w:p w:rsidR="00F90A30" w:rsidRPr="00F90A30" w:rsidRDefault="00F90A30" w:rsidP="00F90A30">
      <w:pPr>
        <w:jc w:val="center"/>
        <w:rPr>
          <w:rFonts w:ascii="Times New Roman" w:hAnsi="Times New Roman" w:cs="Times New Roman"/>
          <w:b/>
          <w:sz w:val="28"/>
        </w:rPr>
      </w:pPr>
      <w:r w:rsidRPr="00F90A30">
        <w:rPr>
          <w:rFonts w:ascii="Times New Roman" w:hAnsi="Times New Roman" w:cs="Times New Roman"/>
          <w:b/>
          <w:sz w:val="28"/>
        </w:rPr>
        <w:t xml:space="preserve">Новогородского сельсовета </w:t>
      </w:r>
    </w:p>
    <w:p w:rsidR="00F90A30" w:rsidRPr="00F90A30" w:rsidRDefault="00F90A30" w:rsidP="00F90A30">
      <w:pPr>
        <w:jc w:val="center"/>
        <w:rPr>
          <w:rFonts w:ascii="Times New Roman" w:hAnsi="Times New Roman" w:cs="Times New Roman"/>
          <w:b/>
          <w:sz w:val="28"/>
        </w:rPr>
      </w:pPr>
      <w:r w:rsidRPr="00F90A30">
        <w:rPr>
          <w:rFonts w:ascii="Times New Roman" w:hAnsi="Times New Roman" w:cs="Times New Roman"/>
          <w:b/>
          <w:sz w:val="28"/>
        </w:rPr>
        <w:t>Иланского района Красноярского края</w:t>
      </w:r>
    </w:p>
    <w:p w:rsidR="00F90A30" w:rsidRPr="00F90A30" w:rsidRDefault="00F90A30" w:rsidP="00F90A30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040"/>
        <w:gridCol w:w="2604"/>
        <w:gridCol w:w="1701"/>
        <w:gridCol w:w="1276"/>
        <w:gridCol w:w="1134"/>
      </w:tblGrid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улицы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улицы (м)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Тип покрытия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овогородка</w:t>
            </w:r>
            <w:proofErr w:type="spellEnd"/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а/бетон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а/бетон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а/бетон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Революции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а/бетон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Солнечная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на </w:t>
            </w:r>
            <w:proofErr w:type="spell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/сад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Дорога на гараж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Дорога к кладбищу (объездная)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 xml:space="preserve">Дорога к кладбищу  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9322" w:type="dxa"/>
            <w:gridSpan w:val="6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Итого:  8020</w:t>
            </w:r>
          </w:p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в т.ч.</w:t>
            </w:r>
            <w:proofErr w:type="gramStart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а/бетон -4908; гравий – 1448; грунт – 1664</w:t>
            </w: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арака</w:t>
            </w:r>
            <w:proofErr w:type="spellEnd"/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Крестьянская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1093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Строителей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переулок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Дорога к кладбищу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9322" w:type="dxa"/>
            <w:gridSpan w:val="6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Итого:  2142</w:t>
            </w:r>
          </w:p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в т.ч. гравий 1942; , грунт 200</w:t>
            </w: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раснинка</w:t>
            </w:r>
            <w:proofErr w:type="spellEnd"/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Выезд на гараж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Въезд-выезд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Дорога к кладбищу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9322" w:type="dxa"/>
            <w:gridSpan w:val="6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Итого:  3000</w:t>
            </w:r>
          </w:p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т.ч.</w:t>
            </w:r>
            <w:proofErr w:type="gramStart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гравий – 2800, грунт 200</w:t>
            </w: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овогеоргиевка</w:t>
            </w: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Горького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До тракта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До озера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Дорога к кладбищу</w:t>
            </w:r>
          </w:p>
        </w:tc>
        <w:tc>
          <w:tcPr>
            <w:tcW w:w="1701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1134" w:type="dxa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30" w:rsidRPr="00F90A30" w:rsidTr="009B50A7">
        <w:tc>
          <w:tcPr>
            <w:tcW w:w="567" w:type="dxa"/>
          </w:tcPr>
          <w:p w:rsidR="00F90A30" w:rsidRPr="00F90A30" w:rsidRDefault="00F90A30" w:rsidP="009B50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5" w:type="dxa"/>
            <w:gridSpan w:val="5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3123 </w:t>
            </w:r>
          </w:p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т.ч.:    гравий – 2523</w:t>
            </w:r>
            <w:proofErr w:type="gramStart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;</w:t>
            </w:r>
            <w:proofErr w:type="gramEnd"/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грунт – 600</w:t>
            </w:r>
          </w:p>
        </w:tc>
      </w:tr>
      <w:tr w:rsidR="00F90A30" w:rsidRPr="00F90A30" w:rsidTr="009B50A7">
        <w:tc>
          <w:tcPr>
            <w:tcW w:w="9322" w:type="dxa"/>
            <w:gridSpan w:val="6"/>
          </w:tcPr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ВСЕГО: 16285  (16,3 км.)</w:t>
            </w:r>
          </w:p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A30">
              <w:rPr>
                <w:rFonts w:ascii="Times New Roman" w:hAnsi="Times New Roman" w:cs="Times New Roman"/>
                <w:b/>
                <w:sz w:val="24"/>
                <w:szCs w:val="24"/>
              </w:rPr>
              <w:t>в т.ч.:   а/бетон – 4908 (4,9 км);   гравий – 8713  (8,7 км); грунт – 2664  (2,7 км)</w:t>
            </w:r>
          </w:p>
          <w:p w:rsidR="00F90A30" w:rsidRPr="00F90A30" w:rsidRDefault="00F90A30" w:rsidP="009B5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0A30" w:rsidRPr="00F90A30" w:rsidRDefault="00F90A30" w:rsidP="00F90A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A30" w:rsidRPr="00F90A30" w:rsidRDefault="00F90A30" w:rsidP="00F90A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A30" w:rsidRPr="00F90A30" w:rsidRDefault="00F90A30">
      <w:pPr>
        <w:rPr>
          <w:rFonts w:ascii="Times New Roman" w:hAnsi="Times New Roman" w:cs="Times New Roman"/>
        </w:rPr>
      </w:pPr>
    </w:p>
    <w:sectPr w:rsidR="00F90A30" w:rsidRPr="00F90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A30"/>
    <w:rsid w:val="00F90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2019-06-10T02:38:00Z</dcterms:created>
  <dcterms:modified xsi:type="dcterms:W3CDTF">2019-06-10T02:39:00Z</dcterms:modified>
</cp:coreProperties>
</file>