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73" w:rsidRPr="00E03091" w:rsidRDefault="0093371F" w:rsidP="00E0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93371F" w:rsidRPr="00E03091" w:rsidRDefault="00E03091" w:rsidP="00E0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93371F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отчету об </w:t>
      </w:r>
      <w:r w:rsidR="00094777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исполнении бюджета </w:t>
      </w:r>
      <w:r w:rsidR="0093371F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93371F" w:rsidRPr="00E03091">
        <w:rPr>
          <w:rFonts w:ascii="Times New Roman" w:hAnsi="Times New Roman" w:cs="Times New Roman"/>
          <w:b/>
          <w:sz w:val="28"/>
          <w:szCs w:val="28"/>
          <w:lang w:val="ru-RU"/>
        </w:rPr>
        <w:t>Новогородского</w:t>
      </w:r>
      <w:proofErr w:type="spellEnd"/>
      <w:r w:rsidR="0093371F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сельсовета Иланского района Красноярского края за 201</w:t>
      </w:r>
      <w:r w:rsidR="00883098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93371F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9A15A3" w:rsidRDefault="009A15A3" w:rsidP="00E030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показатели исполнения бюджета</w:t>
      </w:r>
    </w:p>
    <w:p w:rsidR="00E03091" w:rsidRPr="00E03091" w:rsidRDefault="00E03091" w:rsidP="00E0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3371F" w:rsidRPr="00E03091" w:rsidRDefault="0093371F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   Основные параметры бюджета на 201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 утверждены решением  </w:t>
      </w:r>
      <w:proofErr w:type="spellStart"/>
      <w:r w:rsidRPr="00E03091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="00DB1A23" w:rsidRPr="00E03091">
        <w:rPr>
          <w:rFonts w:ascii="Times New Roman" w:hAnsi="Times New Roman" w:cs="Times New Roman"/>
          <w:sz w:val="28"/>
          <w:szCs w:val="28"/>
          <w:lang w:val="ru-RU"/>
        </w:rPr>
        <w:t>вогородского</w:t>
      </w:r>
      <w:proofErr w:type="spellEnd"/>
      <w:r w:rsidR="00DB1A2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Совета депутатов 2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.12.201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B1A23" w:rsidRPr="00E03091">
        <w:rPr>
          <w:rFonts w:ascii="Times New Roman" w:hAnsi="Times New Roman" w:cs="Times New Roman"/>
          <w:sz w:val="28"/>
          <w:szCs w:val="28"/>
          <w:lang w:val="ru-RU"/>
        </w:rPr>
        <w:t>года №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24-65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р «Об  утверждении бюджета </w:t>
      </w:r>
      <w:proofErr w:type="spellStart"/>
      <w:r w:rsidRPr="00E03091">
        <w:rPr>
          <w:rFonts w:ascii="Times New Roman" w:hAnsi="Times New Roman" w:cs="Times New Roman"/>
          <w:sz w:val="28"/>
          <w:szCs w:val="28"/>
          <w:lang w:val="ru-RU"/>
        </w:rPr>
        <w:t>Новогородского</w:t>
      </w:r>
      <w:proofErr w:type="spellEnd"/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Иланского района на 201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C12B4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 и плановый период 201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годов» по доходам 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5268,40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уб. и расходам  </w:t>
      </w:r>
      <w:r w:rsidR="00883098">
        <w:rPr>
          <w:rFonts w:ascii="Times New Roman" w:hAnsi="Times New Roman" w:cs="Times New Roman"/>
          <w:sz w:val="28"/>
          <w:szCs w:val="28"/>
          <w:lang w:val="ru-RU"/>
        </w:rPr>
        <w:t>5268,40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тыс.руб. </w:t>
      </w:r>
    </w:p>
    <w:p w:rsidR="00967811" w:rsidRPr="00E03091" w:rsidRDefault="0093371F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     В течение отчетного периода в бюджет сельсовета были внесены изменения и дополнения решениями Советов депутатов от 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29.01.2018г №25-71р; от 31.08.2018г. №30-81р; от 18.12.2018г. №33-100р.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Плановые доходы бюджета сельсовета ,с</w:t>
      </w:r>
      <w:r w:rsidR="005928D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учетом внесенных изменений и дополнений , составили 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7942,67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7900AE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, расходы -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7972,57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тыс.руб</w:t>
      </w:r>
      <w:proofErr w:type="gramStart"/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ефицит бюджета при этом планир</w:t>
      </w:r>
      <w:r w:rsidR="00746ED3" w:rsidRPr="00E03091">
        <w:rPr>
          <w:rFonts w:ascii="Times New Roman" w:hAnsi="Times New Roman" w:cs="Times New Roman"/>
          <w:sz w:val="28"/>
          <w:szCs w:val="28"/>
          <w:lang w:val="ru-RU"/>
        </w:rPr>
        <w:t>овалось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восстанавливать за счет остатков средств на начало года -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29,9</w:t>
      </w:r>
      <w:r w:rsidR="00967811" w:rsidRPr="00E03091">
        <w:rPr>
          <w:rFonts w:ascii="Times New Roman" w:hAnsi="Times New Roman" w:cs="Times New Roman"/>
          <w:sz w:val="28"/>
          <w:szCs w:val="28"/>
          <w:lang w:val="ru-RU"/>
        </w:rPr>
        <w:t>тыс.руб.</w:t>
      </w:r>
    </w:p>
    <w:p w:rsidR="00967811" w:rsidRPr="00E03091" w:rsidRDefault="00967811" w:rsidP="00E03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Сведения о динамике и структуре основных показателей</w:t>
      </w:r>
    </w:p>
    <w:p w:rsidR="00967811" w:rsidRDefault="00967811" w:rsidP="00E030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исполнения </w:t>
      </w:r>
      <w:r w:rsidR="005928D6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доходной </w:t>
      </w:r>
      <w:r w:rsidR="005928D6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части бюджета</w:t>
      </w:r>
    </w:p>
    <w:p w:rsidR="00E03091" w:rsidRPr="00E03091" w:rsidRDefault="00E03091" w:rsidP="00E0309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811" w:rsidRPr="00E03091" w:rsidRDefault="00967811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      Исполнение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бюджета за 201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>год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по доходам составило 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7870,17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и составля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99,09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% к уточненным годовым  плановым назначениям. В том числе собственных доходов поступило 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675,87</w:t>
      </w:r>
      <w:r w:rsidR="00A9395D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E03091">
        <w:rPr>
          <w:rFonts w:ascii="Times New Roman" w:hAnsi="Times New Roman" w:cs="Times New Roman"/>
          <w:sz w:val="28"/>
          <w:szCs w:val="28"/>
          <w:lang w:val="ru-RU"/>
        </w:rPr>
        <w:t>уб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при плане</w:t>
      </w:r>
      <w:r w:rsidR="00A9395D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732,42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тыс.руб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, что в пр</w:t>
      </w:r>
      <w:r w:rsidR="009A15A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оцентном соотношении составило </w:t>
      </w:r>
      <w:r w:rsidR="00785E5E">
        <w:rPr>
          <w:rFonts w:ascii="Times New Roman" w:hAnsi="Times New Roman" w:cs="Times New Roman"/>
          <w:sz w:val="28"/>
          <w:szCs w:val="28"/>
          <w:lang w:val="ru-RU"/>
        </w:rPr>
        <w:t>92,28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% от утвержденных годовых назначений.</w:t>
      </w:r>
    </w:p>
    <w:p w:rsidR="00967811" w:rsidRPr="00E03091" w:rsidRDefault="00967811" w:rsidP="00E03091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C150B0" w:rsidRPr="00E03091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Поступления доходов бюджета за 201</w:t>
      </w:r>
      <w:r w:rsidR="00785E5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год.</w:t>
      </w:r>
    </w:p>
    <w:p w:rsidR="00C150B0" w:rsidRPr="00E03091" w:rsidRDefault="00967811" w:rsidP="00E030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Налоговые и неналоговые доходы бюджета </w:t>
      </w:r>
      <w:proofErr w:type="spellStart"/>
      <w:r w:rsidR="009A15A3" w:rsidRPr="00E03091">
        <w:rPr>
          <w:rFonts w:ascii="Times New Roman" w:hAnsi="Times New Roman" w:cs="Times New Roman"/>
          <w:b/>
          <w:sz w:val="28"/>
          <w:szCs w:val="28"/>
          <w:lang w:val="ru-RU"/>
        </w:rPr>
        <w:t>Новогородского</w:t>
      </w:r>
      <w:proofErr w:type="spellEnd"/>
      <w:r w:rsidR="009A15A3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сельсовета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201</w:t>
      </w:r>
      <w:r w:rsidR="00785E5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 </w:t>
      </w:r>
    </w:p>
    <w:p w:rsidR="00967811" w:rsidRPr="00E03091" w:rsidRDefault="00967811" w:rsidP="00E03091">
      <w:pPr>
        <w:ind w:firstLine="709"/>
        <w:jc w:val="both"/>
        <w:rPr>
          <w:rFonts w:ascii="Times New Roman" w:hAnsi="Times New Roman" w:cs="Times New Roman"/>
        </w:rPr>
      </w:pPr>
      <w:r w:rsidRPr="00E030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Pr="00E03091">
        <w:rPr>
          <w:rFonts w:ascii="Times New Roman" w:hAnsi="Times New Roman" w:cs="Times New Roman"/>
        </w:rPr>
        <w:t>(</w:t>
      </w:r>
      <w:proofErr w:type="spellStart"/>
      <w:proofErr w:type="gramStart"/>
      <w:r w:rsidRPr="00E03091">
        <w:rPr>
          <w:rFonts w:ascii="Times New Roman" w:hAnsi="Times New Roman" w:cs="Times New Roman"/>
        </w:rPr>
        <w:t>тыс</w:t>
      </w:r>
      <w:proofErr w:type="spellEnd"/>
      <w:proofErr w:type="gramEnd"/>
      <w:r w:rsidRPr="00E03091">
        <w:rPr>
          <w:rFonts w:ascii="Times New Roman" w:hAnsi="Times New Roman" w:cs="Times New Roman"/>
        </w:rPr>
        <w:t>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2160"/>
      </w:tblGrid>
      <w:tr w:rsidR="00967811" w:rsidRPr="00E03091" w:rsidTr="009A15A3">
        <w:trPr>
          <w:trHeight w:val="220"/>
        </w:trPr>
        <w:tc>
          <w:tcPr>
            <w:tcW w:w="3528" w:type="dxa"/>
            <w:vMerge w:val="restart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3960" w:type="dxa"/>
            <w:gridSpan w:val="2"/>
          </w:tcPr>
          <w:p w:rsidR="00967811" w:rsidRPr="00E03091" w:rsidRDefault="00E0309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End"/>
            <w:r w:rsidR="00967811"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а 01.01.201</w:t>
            </w:r>
            <w:r w:rsidR="00785E5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( +,-</w:t>
            </w: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967811" w:rsidRPr="00E03091" w:rsidTr="009A15A3">
        <w:trPr>
          <w:trHeight w:val="320"/>
        </w:trPr>
        <w:tc>
          <w:tcPr>
            <w:tcW w:w="3528" w:type="dxa"/>
            <w:vMerge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7811" w:rsidRPr="00E03091" w:rsidRDefault="00967811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</w:t>
            </w:r>
            <w:proofErr w:type="spellEnd"/>
          </w:p>
          <w:p w:rsidR="00967811" w:rsidRPr="00E03091" w:rsidRDefault="00967811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980" w:type="dxa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160" w:type="dxa"/>
            <w:vMerge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980" w:type="dxa"/>
            <w:vAlign w:val="center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63,4</w:t>
            </w:r>
          </w:p>
        </w:tc>
        <w:tc>
          <w:tcPr>
            <w:tcW w:w="1980" w:type="dxa"/>
            <w:vAlign w:val="center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68,5</w:t>
            </w:r>
          </w:p>
        </w:tc>
        <w:tc>
          <w:tcPr>
            <w:tcW w:w="2160" w:type="dxa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+5,1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80" w:type="dxa"/>
            <w:vAlign w:val="center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125,3</w:t>
            </w:r>
          </w:p>
        </w:tc>
        <w:tc>
          <w:tcPr>
            <w:tcW w:w="1980" w:type="dxa"/>
            <w:vAlign w:val="center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135,4</w:t>
            </w:r>
          </w:p>
        </w:tc>
        <w:tc>
          <w:tcPr>
            <w:tcW w:w="2160" w:type="dxa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+10,1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Налог на имущество </w:t>
            </w: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физических лиц</w:t>
            </w:r>
          </w:p>
        </w:tc>
        <w:tc>
          <w:tcPr>
            <w:tcW w:w="1980" w:type="dxa"/>
            <w:vAlign w:val="center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9,0</w:t>
            </w:r>
          </w:p>
        </w:tc>
        <w:tc>
          <w:tcPr>
            <w:tcW w:w="1980" w:type="dxa"/>
            <w:vAlign w:val="center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9,1</w:t>
            </w:r>
          </w:p>
        </w:tc>
        <w:tc>
          <w:tcPr>
            <w:tcW w:w="2160" w:type="dxa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+0,1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980" w:type="dxa"/>
            <w:vAlign w:val="center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213,2</w:t>
            </w:r>
          </w:p>
        </w:tc>
        <w:tc>
          <w:tcPr>
            <w:tcW w:w="1980" w:type="dxa"/>
            <w:vAlign w:val="center"/>
          </w:tcPr>
          <w:p w:rsidR="00967811" w:rsidRPr="00E03091" w:rsidRDefault="00785E5E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218,6</w:t>
            </w:r>
          </w:p>
        </w:tc>
        <w:tc>
          <w:tcPr>
            <w:tcW w:w="2160" w:type="dxa"/>
          </w:tcPr>
          <w:p w:rsidR="00967811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+5,4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пошлина за совершение нотариальных действий</w:t>
            </w:r>
          </w:p>
        </w:tc>
        <w:tc>
          <w:tcPr>
            <w:tcW w:w="1980" w:type="dxa"/>
            <w:vAlign w:val="center"/>
          </w:tcPr>
          <w:p w:rsidR="00967811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</w:t>
            </w:r>
          </w:p>
        </w:tc>
        <w:tc>
          <w:tcPr>
            <w:tcW w:w="1980" w:type="dxa"/>
            <w:vAlign w:val="center"/>
          </w:tcPr>
          <w:p w:rsidR="00967811" w:rsidRPr="00E03091" w:rsidRDefault="00847DCB" w:rsidP="0084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3,2</w:t>
            </w:r>
          </w:p>
        </w:tc>
        <w:tc>
          <w:tcPr>
            <w:tcW w:w="2160" w:type="dxa"/>
          </w:tcPr>
          <w:p w:rsidR="00967811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-0,2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9F193D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1980" w:type="dxa"/>
            <w:vAlign w:val="center"/>
          </w:tcPr>
          <w:p w:rsidR="00967811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8,08</w:t>
            </w:r>
          </w:p>
        </w:tc>
        <w:tc>
          <w:tcPr>
            <w:tcW w:w="1980" w:type="dxa"/>
            <w:vAlign w:val="center"/>
          </w:tcPr>
          <w:p w:rsidR="00967811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8,11</w:t>
            </w:r>
          </w:p>
        </w:tc>
        <w:tc>
          <w:tcPr>
            <w:tcW w:w="2160" w:type="dxa"/>
          </w:tcPr>
          <w:p w:rsidR="00967811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+0,03</w:t>
            </w:r>
          </w:p>
        </w:tc>
      </w:tr>
      <w:tr w:rsidR="00967811" w:rsidRPr="00E03091" w:rsidTr="009A15A3">
        <w:tc>
          <w:tcPr>
            <w:tcW w:w="3528" w:type="dxa"/>
          </w:tcPr>
          <w:p w:rsidR="00967811" w:rsidRPr="00E03091" w:rsidRDefault="00847DC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доходы от оказания платных услуг</w:t>
            </w:r>
          </w:p>
        </w:tc>
        <w:tc>
          <w:tcPr>
            <w:tcW w:w="1980" w:type="dxa"/>
            <w:vAlign w:val="center"/>
          </w:tcPr>
          <w:p w:rsidR="00967811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310,0</w:t>
            </w:r>
          </w:p>
        </w:tc>
        <w:tc>
          <w:tcPr>
            <w:tcW w:w="1980" w:type="dxa"/>
            <w:vAlign w:val="center"/>
          </w:tcPr>
          <w:p w:rsidR="00967811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232,97</w:t>
            </w:r>
          </w:p>
        </w:tc>
        <w:tc>
          <w:tcPr>
            <w:tcW w:w="2160" w:type="dxa"/>
          </w:tcPr>
          <w:p w:rsidR="00967811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-77,03</w:t>
            </w:r>
          </w:p>
        </w:tc>
      </w:tr>
    </w:tbl>
    <w:p w:rsidR="000775B7" w:rsidRPr="00E03091" w:rsidRDefault="000775B7" w:rsidP="00E030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7811" w:rsidRPr="00E03091" w:rsidRDefault="00967811" w:rsidP="00E030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Безвозмездные поступления из других бюджетов бюджетной системы Российской Федерации</w:t>
      </w:r>
    </w:p>
    <w:p w:rsidR="00967811" w:rsidRPr="00E03091" w:rsidRDefault="00967811" w:rsidP="00E03091">
      <w:pPr>
        <w:jc w:val="both"/>
        <w:rPr>
          <w:rFonts w:ascii="Times New Roman" w:hAnsi="Times New Roman" w:cs="Times New Roman"/>
        </w:rPr>
      </w:pPr>
      <w:r w:rsidRPr="00E030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</w:t>
      </w:r>
      <w:r w:rsidRPr="00E03091">
        <w:rPr>
          <w:rFonts w:ascii="Times New Roman" w:hAnsi="Times New Roman" w:cs="Times New Roman"/>
        </w:rPr>
        <w:t>(</w:t>
      </w:r>
      <w:proofErr w:type="spellStart"/>
      <w:proofErr w:type="gramStart"/>
      <w:r w:rsidRPr="00E03091">
        <w:rPr>
          <w:rFonts w:ascii="Times New Roman" w:hAnsi="Times New Roman" w:cs="Times New Roman"/>
        </w:rPr>
        <w:t>тыс</w:t>
      </w:r>
      <w:proofErr w:type="spellEnd"/>
      <w:proofErr w:type="gramEnd"/>
      <w:r w:rsidRPr="00E03091">
        <w:rPr>
          <w:rFonts w:ascii="Times New Roman" w:hAnsi="Times New Roman" w:cs="Times New Roman"/>
        </w:rPr>
        <w:t>. рублей)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2160"/>
      </w:tblGrid>
      <w:tr w:rsidR="00967811" w:rsidRPr="00E03091" w:rsidTr="009A15A3">
        <w:trPr>
          <w:trHeight w:val="220"/>
        </w:trPr>
        <w:tc>
          <w:tcPr>
            <w:tcW w:w="3528" w:type="dxa"/>
            <w:vMerge w:val="restart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3960" w:type="dxa"/>
            <w:gridSpan w:val="2"/>
          </w:tcPr>
          <w:p w:rsidR="00967811" w:rsidRPr="00E03091" w:rsidRDefault="00E03091" w:rsidP="00847D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End"/>
            <w:r w:rsidR="00967811"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а 01.01.201</w:t>
            </w:r>
            <w:r w:rsidR="00847D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967811"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spellEnd"/>
          </w:p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( +,- )</w:t>
            </w:r>
          </w:p>
        </w:tc>
      </w:tr>
      <w:tr w:rsidR="00967811" w:rsidRPr="00E03091" w:rsidTr="009A15A3">
        <w:trPr>
          <w:trHeight w:val="320"/>
        </w:trPr>
        <w:tc>
          <w:tcPr>
            <w:tcW w:w="3528" w:type="dxa"/>
            <w:vMerge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967811" w:rsidRPr="00E03091" w:rsidRDefault="00967811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</w:t>
            </w:r>
            <w:proofErr w:type="spellEnd"/>
          </w:p>
          <w:p w:rsidR="00967811" w:rsidRPr="00E03091" w:rsidRDefault="00967811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980" w:type="dxa"/>
          </w:tcPr>
          <w:p w:rsidR="00967811" w:rsidRPr="00E03091" w:rsidRDefault="00967811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 исполнение</w:t>
            </w:r>
          </w:p>
        </w:tc>
        <w:tc>
          <w:tcPr>
            <w:tcW w:w="2160" w:type="dxa"/>
            <w:vMerge/>
          </w:tcPr>
          <w:p w:rsidR="00967811" w:rsidRPr="00E03091" w:rsidRDefault="00967811" w:rsidP="00E0309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775B7" w:rsidRPr="00E03091" w:rsidTr="009A15A3">
        <w:tc>
          <w:tcPr>
            <w:tcW w:w="3528" w:type="dxa"/>
            <w:vAlign w:val="center"/>
          </w:tcPr>
          <w:p w:rsidR="000775B7" w:rsidRPr="00E03091" w:rsidRDefault="000775B7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дотация на выравнивание уровня бюджетной обеспеченности</w:t>
            </w:r>
          </w:p>
        </w:tc>
        <w:tc>
          <w:tcPr>
            <w:tcW w:w="1980" w:type="dxa"/>
            <w:vAlign w:val="center"/>
          </w:tcPr>
          <w:p w:rsidR="000775B7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2004,17</w:t>
            </w:r>
          </w:p>
        </w:tc>
        <w:tc>
          <w:tcPr>
            <w:tcW w:w="1980" w:type="dxa"/>
            <w:vAlign w:val="center"/>
          </w:tcPr>
          <w:p w:rsidR="000775B7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2004,17</w:t>
            </w:r>
          </w:p>
        </w:tc>
        <w:tc>
          <w:tcPr>
            <w:tcW w:w="2160" w:type="dxa"/>
          </w:tcPr>
          <w:p w:rsidR="000775B7" w:rsidRPr="00E03091" w:rsidRDefault="000775B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5B7" w:rsidRPr="00E03091" w:rsidTr="009A15A3">
        <w:tc>
          <w:tcPr>
            <w:tcW w:w="3528" w:type="dxa"/>
            <w:vAlign w:val="center"/>
          </w:tcPr>
          <w:p w:rsidR="000775B7" w:rsidRPr="00E03091" w:rsidRDefault="000775B7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474DB"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субвенция бюджетам поселений на выполнение передаваемых полномочий субъектов РФ</w:t>
            </w:r>
          </w:p>
        </w:tc>
        <w:tc>
          <w:tcPr>
            <w:tcW w:w="1980" w:type="dxa"/>
            <w:vAlign w:val="center"/>
          </w:tcPr>
          <w:p w:rsidR="000775B7" w:rsidRPr="00E03091" w:rsidRDefault="002474DB" w:rsidP="0084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</w:t>
            </w:r>
            <w:r w:rsidR="00847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0" w:type="dxa"/>
            <w:vAlign w:val="center"/>
          </w:tcPr>
          <w:p w:rsidR="000775B7" w:rsidRPr="00E03091" w:rsidRDefault="002474DB" w:rsidP="0084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</w:t>
            </w:r>
            <w:r w:rsidR="00847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60" w:type="dxa"/>
          </w:tcPr>
          <w:p w:rsidR="000775B7" w:rsidRPr="00E03091" w:rsidRDefault="000775B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5B7" w:rsidRPr="00E03091" w:rsidTr="009A15A3">
        <w:tc>
          <w:tcPr>
            <w:tcW w:w="3528" w:type="dxa"/>
            <w:vAlign w:val="center"/>
          </w:tcPr>
          <w:p w:rsidR="000775B7" w:rsidRPr="00E03091" w:rsidRDefault="000775B7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субвенция на осуществление воинского учета</w:t>
            </w:r>
          </w:p>
        </w:tc>
        <w:tc>
          <w:tcPr>
            <w:tcW w:w="1980" w:type="dxa"/>
            <w:vAlign w:val="center"/>
          </w:tcPr>
          <w:p w:rsidR="000775B7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76,5</w:t>
            </w:r>
          </w:p>
        </w:tc>
        <w:tc>
          <w:tcPr>
            <w:tcW w:w="1980" w:type="dxa"/>
            <w:vAlign w:val="center"/>
          </w:tcPr>
          <w:p w:rsidR="000775B7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76,5</w:t>
            </w:r>
          </w:p>
        </w:tc>
        <w:tc>
          <w:tcPr>
            <w:tcW w:w="2160" w:type="dxa"/>
          </w:tcPr>
          <w:p w:rsidR="000775B7" w:rsidRPr="00E03091" w:rsidRDefault="000775B7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775B7" w:rsidRPr="00E03091" w:rsidTr="009A15A3">
        <w:tc>
          <w:tcPr>
            <w:tcW w:w="3528" w:type="dxa"/>
            <w:vAlign w:val="center"/>
          </w:tcPr>
          <w:p w:rsidR="000775B7" w:rsidRPr="00E03091" w:rsidRDefault="000775B7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-иные межбюджетные трансферты</w:t>
            </w:r>
          </w:p>
        </w:tc>
        <w:tc>
          <w:tcPr>
            <w:tcW w:w="1980" w:type="dxa"/>
            <w:vAlign w:val="center"/>
          </w:tcPr>
          <w:p w:rsidR="000775B7" w:rsidRPr="00E03091" w:rsidRDefault="007558FD" w:rsidP="0084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47D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126,18</w:t>
            </w:r>
          </w:p>
        </w:tc>
        <w:tc>
          <w:tcPr>
            <w:tcW w:w="1980" w:type="dxa"/>
            <w:vAlign w:val="center"/>
          </w:tcPr>
          <w:p w:rsidR="000775B7" w:rsidRPr="00E03091" w:rsidRDefault="00847DC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5110,13</w:t>
            </w:r>
          </w:p>
        </w:tc>
        <w:tc>
          <w:tcPr>
            <w:tcW w:w="2160" w:type="dxa"/>
          </w:tcPr>
          <w:p w:rsidR="000775B7" w:rsidRPr="00E03091" w:rsidRDefault="00847DCB" w:rsidP="00847D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-16,05</w:t>
            </w:r>
          </w:p>
        </w:tc>
      </w:tr>
    </w:tbl>
    <w:p w:rsidR="00E03091" w:rsidRDefault="00E03091" w:rsidP="00E030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7811" w:rsidRPr="00E03091" w:rsidRDefault="00967811" w:rsidP="00E030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>Общая сумма безвозмездных поступлений в 201</w:t>
      </w:r>
      <w:r w:rsidR="00847DC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году составляет </w:t>
      </w:r>
      <w:r w:rsidR="00847DCB">
        <w:rPr>
          <w:rFonts w:ascii="Times New Roman" w:hAnsi="Times New Roman" w:cs="Times New Roman"/>
          <w:sz w:val="28"/>
          <w:szCs w:val="28"/>
          <w:lang w:val="ru-RU"/>
        </w:rPr>
        <w:t>7194,3</w:t>
      </w:r>
      <w:r w:rsidR="007558FD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тыс. рублей, выполнена на  </w:t>
      </w:r>
      <w:r w:rsidR="00847DCB">
        <w:rPr>
          <w:rFonts w:ascii="Times New Roman" w:hAnsi="Times New Roman" w:cs="Times New Roman"/>
          <w:sz w:val="28"/>
          <w:szCs w:val="28"/>
          <w:lang w:val="ru-RU"/>
        </w:rPr>
        <w:t>99,78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%.</w:t>
      </w:r>
      <w:r w:rsidR="00847DCB">
        <w:rPr>
          <w:rFonts w:ascii="Times New Roman" w:hAnsi="Times New Roman" w:cs="Times New Roman"/>
          <w:sz w:val="28"/>
          <w:szCs w:val="28"/>
          <w:lang w:val="ru-RU"/>
        </w:rPr>
        <w:t>(По итогам  котировок сложилась сумма экономии краевых средств на замену участка водопроводной сети 15,95т</w:t>
      </w:r>
      <w:proofErr w:type="gramStart"/>
      <w:r w:rsidR="00847DCB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847DCB">
        <w:rPr>
          <w:rFonts w:ascii="Times New Roman" w:hAnsi="Times New Roman" w:cs="Times New Roman"/>
          <w:sz w:val="28"/>
          <w:szCs w:val="28"/>
          <w:lang w:val="ru-RU"/>
        </w:rPr>
        <w:t>уб.)</w:t>
      </w:r>
    </w:p>
    <w:p w:rsidR="00E03091" w:rsidRDefault="00E03091" w:rsidP="00E03091">
      <w:pPr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87863" w:rsidRPr="00E03091" w:rsidRDefault="00C87863" w:rsidP="00E03091">
      <w:pPr>
        <w:tabs>
          <w:tab w:val="center" w:pos="4677"/>
          <w:tab w:val="right" w:pos="9354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Исполнение бюджета по расходам</w:t>
      </w:r>
    </w:p>
    <w:p w:rsidR="00C87863" w:rsidRPr="00E03091" w:rsidRDefault="00C87863" w:rsidP="00E03091">
      <w:pPr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lang w:val="ru-RU"/>
        </w:rPr>
        <w:t>(тыс. рублей)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2150"/>
        <w:gridCol w:w="2173"/>
        <w:gridCol w:w="2217"/>
      </w:tblGrid>
      <w:tr w:rsidR="00C87863" w:rsidRPr="00E03091" w:rsidTr="003D6279">
        <w:trPr>
          <w:trHeight w:val="322"/>
        </w:trPr>
        <w:tc>
          <w:tcPr>
            <w:tcW w:w="3124" w:type="dxa"/>
            <w:vMerge w:val="restart"/>
            <w:vAlign w:val="center"/>
          </w:tcPr>
          <w:p w:rsidR="00C87863" w:rsidRPr="00E03091" w:rsidRDefault="00C87863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4323" w:type="dxa"/>
            <w:gridSpan w:val="2"/>
            <w:shd w:val="clear" w:color="auto" w:fill="auto"/>
          </w:tcPr>
          <w:p w:rsidR="00C87863" w:rsidRPr="00E03091" w:rsidRDefault="00E03091" w:rsidP="00F74B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</w:t>
            </w:r>
            <w:proofErr w:type="spellEnd"/>
            <w:r w:rsidR="00C87863"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а 01.01.201</w:t>
            </w:r>
            <w:r w:rsidR="00F74B6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="00C87863"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C87863" w:rsidRPr="00E03091" w:rsidRDefault="00C87863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proofErr w:type="spellEnd"/>
          </w:p>
          <w:p w:rsidR="00C87863" w:rsidRPr="00E03091" w:rsidRDefault="00C87863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( +,- )</w:t>
            </w:r>
          </w:p>
        </w:tc>
      </w:tr>
      <w:tr w:rsidR="00C87863" w:rsidRPr="00E03091" w:rsidTr="003D6279">
        <w:tc>
          <w:tcPr>
            <w:tcW w:w="3124" w:type="dxa"/>
            <w:vMerge/>
            <w:vAlign w:val="center"/>
          </w:tcPr>
          <w:p w:rsidR="00C87863" w:rsidRPr="00E03091" w:rsidRDefault="00C87863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:rsidR="00C87863" w:rsidRPr="00E03091" w:rsidRDefault="00C87863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</w:t>
            </w:r>
            <w:proofErr w:type="spellEnd"/>
          </w:p>
          <w:p w:rsidR="00C87863" w:rsidRPr="00E03091" w:rsidRDefault="00C87863" w:rsidP="00E030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2173" w:type="dxa"/>
            <w:vAlign w:val="center"/>
          </w:tcPr>
          <w:p w:rsidR="00C87863" w:rsidRPr="00E03091" w:rsidRDefault="00C87863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Фактическое</w:t>
            </w:r>
            <w:proofErr w:type="spellEnd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  <w:proofErr w:type="spellEnd"/>
          </w:p>
        </w:tc>
        <w:tc>
          <w:tcPr>
            <w:tcW w:w="2217" w:type="dxa"/>
            <w:vMerge/>
            <w:shd w:val="clear" w:color="auto" w:fill="auto"/>
          </w:tcPr>
          <w:p w:rsidR="00C87863" w:rsidRPr="00E03091" w:rsidRDefault="00C87863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863" w:rsidRPr="00E03091" w:rsidTr="003D6279">
        <w:tc>
          <w:tcPr>
            <w:tcW w:w="3124" w:type="dxa"/>
            <w:vAlign w:val="center"/>
          </w:tcPr>
          <w:p w:rsidR="00C87863" w:rsidRPr="00E03091" w:rsidRDefault="00C87863" w:rsidP="00E030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</w:t>
            </w:r>
            <w:proofErr w:type="spellEnd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E03091" w:rsidRDefault="00F74B6F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4836,97</w:t>
            </w:r>
          </w:p>
        </w:tc>
        <w:tc>
          <w:tcPr>
            <w:tcW w:w="2173" w:type="dxa"/>
            <w:vAlign w:val="center"/>
          </w:tcPr>
          <w:p w:rsidR="00C87863" w:rsidRPr="00E03091" w:rsidRDefault="00F74B6F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4728,91</w:t>
            </w:r>
          </w:p>
        </w:tc>
        <w:tc>
          <w:tcPr>
            <w:tcW w:w="2217" w:type="dxa"/>
            <w:shd w:val="clear" w:color="auto" w:fill="auto"/>
          </w:tcPr>
          <w:p w:rsidR="00C87863" w:rsidRPr="00E03091" w:rsidRDefault="00F74B6F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-108,06</w:t>
            </w:r>
          </w:p>
        </w:tc>
      </w:tr>
      <w:tr w:rsidR="00C87863" w:rsidRPr="00E03091" w:rsidTr="003D6279">
        <w:tc>
          <w:tcPr>
            <w:tcW w:w="3124" w:type="dxa"/>
            <w:vAlign w:val="center"/>
          </w:tcPr>
          <w:p w:rsidR="00C87863" w:rsidRPr="00E03091" w:rsidRDefault="00C87863" w:rsidP="00E030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</w:t>
            </w:r>
            <w:proofErr w:type="spellEnd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E03091" w:rsidRDefault="00F74B6F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76,5</w:t>
            </w:r>
          </w:p>
        </w:tc>
        <w:tc>
          <w:tcPr>
            <w:tcW w:w="2173" w:type="dxa"/>
            <w:vAlign w:val="center"/>
          </w:tcPr>
          <w:p w:rsidR="00C87863" w:rsidRPr="00E03091" w:rsidRDefault="00F74B6F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76,5</w:t>
            </w:r>
          </w:p>
        </w:tc>
        <w:tc>
          <w:tcPr>
            <w:tcW w:w="2217" w:type="dxa"/>
            <w:shd w:val="clear" w:color="auto" w:fill="auto"/>
          </w:tcPr>
          <w:p w:rsidR="00C87863" w:rsidRPr="00E03091" w:rsidRDefault="003A0569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A1385" w:rsidRPr="00E03091" w:rsidTr="003D6279">
        <w:tc>
          <w:tcPr>
            <w:tcW w:w="3124" w:type="dxa"/>
            <w:vAlign w:val="center"/>
          </w:tcPr>
          <w:p w:rsidR="008A1385" w:rsidRPr="00E03091" w:rsidRDefault="008A1385" w:rsidP="00E030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0" w:type="dxa"/>
            <w:vAlign w:val="center"/>
          </w:tcPr>
          <w:p w:rsidR="008A1385" w:rsidRPr="00E03091" w:rsidRDefault="008A1385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24,86</w:t>
            </w:r>
          </w:p>
        </w:tc>
        <w:tc>
          <w:tcPr>
            <w:tcW w:w="2173" w:type="dxa"/>
            <w:vAlign w:val="center"/>
          </w:tcPr>
          <w:p w:rsidR="008A1385" w:rsidRPr="00E03091" w:rsidRDefault="008A1385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24,86</w:t>
            </w:r>
          </w:p>
        </w:tc>
        <w:tc>
          <w:tcPr>
            <w:tcW w:w="2217" w:type="dxa"/>
            <w:shd w:val="clear" w:color="auto" w:fill="auto"/>
          </w:tcPr>
          <w:p w:rsidR="008A1385" w:rsidRPr="00E03091" w:rsidRDefault="008A1385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C87863" w:rsidRPr="00E03091" w:rsidTr="003D6279">
        <w:tc>
          <w:tcPr>
            <w:tcW w:w="3124" w:type="dxa"/>
            <w:vAlign w:val="center"/>
          </w:tcPr>
          <w:p w:rsidR="00C87863" w:rsidRPr="00E03091" w:rsidRDefault="00C87863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</w:t>
            </w:r>
            <w:proofErr w:type="spellEnd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2150" w:type="dxa"/>
            <w:vAlign w:val="center"/>
          </w:tcPr>
          <w:p w:rsidR="00C87863" w:rsidRPr="00E03091" w:rsidRDefault="00361DB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505,4</w:t>
            </w:r>
          </w:p>
        </w:tc>
        <w:tc>
          <w:tcPr>
            <w:tcW w:w="2173" w:type="dxa"/>
            <w:vAlign w:val="center"/>
          </w:tcPr>
          <w:p w:rsidR="00C87863" w:rsidRPr="00E03091" w:rsidRDefault="00361DB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505,4</w:t>
            </w:r>
          </w:p>
        </w:tc>
        <w:tc>
          <w:tcPr>
            <w:tcW w:w="2217" w:type="dxa"/>
            <w:shd w:val="clear" w:color="auto" w:fill="auto"/>
          </w:tcPr>
          <w:p w:rsidR="00C87863" w:rsidRPr="00E03091" w:rsidRDefault="00361DB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361DBD" w:rsidRPr="00E03091" w:rsidTr="003D6279">
        <w:trPr>
          <w:trHeight w:val="1229"/>
        </w:trPr>
        <w:tc>
          <w:tcPr>
            <w:tcW w:w="3124" w:type="dxa"/>
            <w:vAlign w:val="center"/>
          </w:tcPr>
          <w:p w:rsidR="00361DBD" w:rsidRPr="00E03091" w:rsidRDefault="00361DBD" w:rsidP="00E0309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</w:t>
            </w:r>
            <w:proofErr w:type="spellEnd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2150" w:type="dxa"/>
            <w:vAlign w:val="center"/>
          </w:tcPr>
          <w:p w:rsidR="00361DBD" w:rsidRPr="00E03091" w:rsidRDefault="00361DBD" w:rsidP="00FA1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2254,9</w:t>
            </w:r>
          </w:p>
        </w:tc>
        <w:tc>
          <w:tcPr>
            <w:tcW w:w="2173" w:type="dxa"/>
            <w:vAlign w:val="center"/>
          </w:tcPr>
          <w:p w:rsidR="00361DBD" w:rsidRPr="00E03091" w:rsidRDefault="00361DBD" w:rsidP="00FA1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2225,9</w:t>
            </w:r>
          </w:p>
        </w:tc>
        <w:tc>
          <w:tcPr>
            <w:tcW w:w="2217" w:type="dxa"/>
            <w:shd w:val="clear" w:color="auto" w:fill="auto"/>
          </w:tcPr>
          <w:p w:rsidR="00361DBD" w:rsidRPr="00E03091" w:rsidRDefault="00361DBD" w:rsidP="00FA17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-29,0</w:t>
            </w:r>
          </w:p>
        </w:tc>
      </w:tr>
      <w:tr w:rsidR="00C87863" w:rsidRPr="00E03091" w:rsidTr="003D6279">
        <w:tc>
          <w:tcPr>
            <w:tcW w:w="3124" w:type="dxa"/>
            <w:vAlign w:val="center"/>
          </w:tcPr>
          <w:p w:rsidR="00C87863" w:rsidRPr="00361DBD" w:rsidRDefault="00C87863" w:rsidP="00361DB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1D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2150" w:type="dxa"/>
            <w:vAlign w:val="center"/>
          </w:tcPr>
          <w:p w:rsidR="00C87863" w:rsidRPr="00E03091" w:rsidRDefault="00361DB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273,9</w:t>
            </w:r>
          </w:p>
        </w:tc>
        <w:tc>
          <w:tcPr>
            <w:tcW w:w="2173" w:type="dxa"/>
            <w:vAlign w:val="center"/>
          </w:tcPr>
          <w:p w:rsidR="00C87863" w:rsidRPr="00E03091" w:rsidRDefault="00361DB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273,9</w:t>
            </w:r>
          </w:p>
        </w:tc>
        <w:tc>
          <w:tcPr>
            <w:tcW w:w="2217" w:type="dxa"/>
            <w:shd w:val="clear" w:color="auto" w:fill="auto"/>
          </w:tcPr>
          <w:p w:rsidR="00C87863" w:rsidRPr="00E03091" w:rsidRDefault="003A0569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3A0569" w:rsidRPr="00E03091" w:rsidRDefault="003A0569" w:rsidP="00E0309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0569" w:rsidRPr="00E03091" w:rsidRDefault="003A0569" w:rsidP="00E03091">
      <w:pPr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Расходы на содержание аппарата управления</w:t>
      </w:r>
    </w:p>
    <w:tbl>
      <w:tblPr>
        <w:tblStyle w:val="af5"/>
        <w:tblW w:w="0" w:type="auto"/>
        <w:tblLook w:val="04A0"/>
      </w:tblPr>
      <w:tblGrid>
        <w:gridCol w:w="1491"/>
        <w:gridCol w:w="3464"/>
        <w:gridCol w:w="1273"/>
        <w:gridCol w:w="1273"/>
        <w:gridCol w:w="2070"/>
      </w:tblGrid>
      <w:tr w:rsidR="0079440D" w:rsidRPr="00E03091" w:rsidTr="003A0569">
        <w:tc>
          <w:tcPr>
            <w:tcW w:w="0" w:type="auto"/>
          </w:tcPr>
          <w:p w:rsidR="0079440D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Раздел,</w:t>
            </w:r>
          </w:p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подраздел</w:t>
            </w:r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79440D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</w:t>
            </w:r>
            <w:proofErr w:type="gram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уб.</w:t>
            </w:r>
          </w:p>
        </w:tc>
        <w:tc>
          <w:tcPr>
            <w:tcW w:w="0" w:type="auto"/>
          </w:tcPr>
          <w:p w:rsidR="0079440D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Факт,</w:t>
            </w:r>
          </w:p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тыс.</w:t>
            </w:r>
            <w:r w:rsid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исполнения</w:t>
            </w:r>
          </w:p>
        </w:tc>
      </w:tr>
      <w:tr w:rsidR="0079440D" w:rsidRPr="00E03091" w:rsidTr="003A0569">
        <w:tc>
          <w:tcPr>
            <w:tcW w:w="0" w:type="auto"/>
          </w:tcPr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0102</w:t>
            </w:r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Высшее должностное лицо</w:t>
            </w:r>
          </w:p>
        </w:tc>
        <w:tc>
          <w:tcPr>
            <w:tcW w:w="0" w:type="auto"/>
          </w:tcPr>
          <w:p w:rsidR="003A0569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635,9</w:t>
            </w:r>
          </w:p>
        </w:tc>
        <w:tc>
          <w:tcPr>
            <w:tcW w:w="0" w:type="auto"/>
          </w:tcPr>
          <w:p w:rsidR="003A0569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635,9</w:t>
            </w:r>
          </w:p>
        </w:tc>
        <w:tc>
          <w:tcPr>
            <w:tcW w:w="0" w:type="auto"/>
          </w:tcPr>
          <w:p w:rsidR="003A0569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100,0</w:t>
            </w:r>
          </w:p>
        </w:tc>
      </w:tr>
      <w:tr w:rsidR="0079440D" w:rsidRPr="00E03091" w:rsidTr="003A0569">
        <w:tc>
          <w:tcPr>
            <w:tcW w:w="0" w:type="auto"/>
          </w:tcPr>
          <w:p w:rsidR="003A0569" w:rsidRPr="00E03091" w:rsidRDefault="0079440D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0104</w:t>
            </w:r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Органы управления</w:t>
            </w:r>
          </w:p>
        </w:tc>
        <w:tc>
          <w:tcPr>
            <w:tcW w:w="0" w:type="auto"/>
          </w:tcPr>
          <w:p w:rsidR="003A0569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2599,3</w:t>
            </w:r>
          </w:p>
        </w:tc>
        <w:tc>
          <w:tcPr>
            <w:tcW w:w="0" w:type="auto"/>
          </w:tcPr>
          <w:p w:rsidR="003A0569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2504,4</w:t>
            </w:r>
          </w:p>
        </w:tc>
        <w:tc>
          <w:tcPr>
            <w:tcW w:w="0" w:type="auto"/>
          </w:tcPr>
          <w:p w:rsidR="003A0569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96,3</w:t>
            </w:r>
          </w:p>
        </w:tc>
      </w:tr>
      <w:tr w:rsidR="0079440D" w:rsidRPr="00E03091" w:rsidTr="003A0569">
        <w:tc>
          <w:tcPr>
            <w:tcW w:w="0" w:type="auto"/>
          </w:tcPr>
          <w:p w:rsidR="003A0569" w:rsidRPr="00E03091" w:rsidRDefault="003A0569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3A0569" w:rsidRPr="00E03091" w:rsidRDefault="0079440D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0" w:type="auto"/>
          </w:tcPr>
          <w:p w:rsidR="003A0569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3235,2</w:t>
            </w:r>
          </w:p>
        </w:tc>
        <w:tc>
          <w:tcPr>
            <w:tcW w:w="0" w:type="auto"/>
          </w:tcPr>
          <w:p w:rsidR="003A0569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3140,3</w:t>
            </w:r>
          </w:p>
        </w:tc>
        <w:tc>
          <w:tcPr>
            <w:tcW w:w="0" w:type="auto"/>
          </w:tcPr>
          <w:p w:rsidR="003A0569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96,5</w:t>
            </w:r>
          </w:p>
        </w:tc>
      </w:tr>
    </w:tbl>
    <w:p w:rsidR="003A0569" w:rsidRPr="00E03091" w:rsidRDefault="003A0569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4BC2" w:rsidRPr="00E03091" w:rsidRDefault="00B24BC2" w:rsidP="00E03091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Структура расходов на содержание аппарата управления</w:t>
      </w:r>
    </w:p>
    <w:tbl>
      <w:tblPr>
        <w:tblStyle w:val="af5"/>
        <w:tblW w:w="0" w:type="auto"/>
        <w:tblLook w:val="04A0"/>
      </w:tblPr>
      <w:tblGrid>
        <w:gridCol w:w="1223"/>
        <w:gridCol w:w="3969"/>
        <w:gridCol w:w="1273"/>
        <w:gridCol w:w="1203"/>
        <w:gridCol w:w="1903"/>
      </w:tblGrid>
      <w:tr w:rsidR="00A76AFB" w:rsidRPr="00E03091" w:rsidTr="005E218C"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КОСГУ</w:t>
            </w:r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</w:t>
            </w:r>
            <w:proofErr w:type="gram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уб.</w:t>
            </w:r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Факт,</w:t>
            </w:r>
          </w:p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тыс</w:t>
            </w:r>
            <w:proofErr w:type="gramStart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.р</w:t>
            </w:r>
            <w:proofErr w:type="gramEnd"/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уб</w:t>
            </w:r>
            <w:proofErr w:type="spellEnd"/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исполнения</w:t>
            </w:r>
          </w:p>
        </w:tc>
      </w:tr>
      <w:tr w:rsidR="00A76AFB" w:rsidRPr="00E03091" w:rsidTr="005E218C">
        <w:tc>
          <w:tcPr>
            <w:tcW w:w="0" w:type="auto"/>
          </w:tcPr>
          <w:p w:rsidR="00B24BC2" w:rsidRPr="00E03091" w:rsidRDefault="00B24BC2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0" w:type="auto"/>
          </w:tcPr>
          <w:p w:rsidR="00B24BC2" w:rsidRPr="00E03091" w:rsidRDefault="00B24BC2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Оплата труда с начислениями</w:t>
            </w:r>
            <w:r w:rsidR="00A76AFB"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суточные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1837,49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1837,49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76AFB" w:rsidRPr="00E03091" w:rsidTr="005E218C">
        <w:tc>
          <w:tcPr>
            <w:tcW w:w="0" w:type="auto"/>
          </w:tcPr>
          <w:p w:rsidR="00A76AFB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221</w:t>
            </w:r>
          </w:p>
        </w:tc>
        <w:tc>
          <w:tcPr>
            <w:tcW w:w="0" w:type="auto"/>
          </w:tcPr>
          <w:p w:rsidR="00A76AFB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Услуги связи</w:t>
            </w:r>
          </w:p>
        </w:tc>
        <w:tc>
          <w:tcPr>
            <w:tcW w:w="0" w:type="auto"/>
          </w:tcPr>
          <w:p w:rsidR="00A76AFB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62,3</w:t>
            </w:r>
          </w:p>
        </w:tc>
        <w:tc>
          <w:tcPr>
            <w:tcW w:w="0" w:type="auto"/>
          </w:tcPr>
          <w:p w:rsidR="00A76AFB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62,3</w:t>
            </w:r>
          </w:p>
        </w:tc>
        <w:tc>
          <w:tcPr>
            <w:tcW w:w="0" w:type="auto"/>
          </w:tcPr>
          <w:p w:rsidR="00A76AFB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A76AFB" w:rsidRPr="00E03091" w:rsidTr="005E218C">
        <w:tc>
          <w:tcPr>
            <w:tcW w:w="0" w:type="auto"/>
          </w:tcPr>
          <w:p w:rsidR="00B24BC2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223</w:t>
            </w:r>
          </w:p>
        </w:tc>
        <w:tc>
          <w:tcPr>
            <w:tcW w:w="0" w:type="auto"/>
          </w:tcPr>
          <w:p w:rsidR="00B24BC2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Коммунальные расходы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395,2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300,3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</w:tr>
      <w:tr w:rsidR="00A76AFB" w:rsidRPr="00E03091" w:rsidTr="005E218C">
        <w:tc>
          <w:tcPr>
            <w:tcW w:w="0" w:type="auto"/>
          </w:tcPr>
          <w:p w:rsidR="00A76AFB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226</w:t>
            </w:r>
          </w:p>
        </w:tc>
        <w:tc>
          <w:tcPr>
            <w:tcW w:w="0" w:type="auto"/>
          </w:tcPr>
          <w:p w:rsidR="00A76AFB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услуги</w:t>
            </w:r>
          </w:p>
        </w:tc>
        <w:tc>
          <w:tcPr>
            <w:tcW w:w="0" w:type="auto"/>
          </w:tcPr>
          <w:p w:rsidR="00A76AFB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77,4</w:t>
            </w:r>
          </w:p>
        </w:tc>
        <w:tc>
          <w:tcPr>
            <w:tcW w:w="0" w:type="auto"/>
          </w:tcPr>
          <w:p w:rsidR="00A76AFB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77,4</w:t>
            </w:r>
          </w:p>
        </w:tc>
        <w:tc>
          <w:tcPr>
            <w:tcW w:w="0" w:type="auto"/>
          </w:tcPr>
          <w:p w:rsidR="00A76AFB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B24BC2" w:rsidRPr="00E03091" w:rsidTr="005E218C">
        <w:tc>
          <w:tcPr>
            <w:tcW w:w="0" w:type="auto"/>
          </w:tcPr>
          <w:p w:rsidR="00B24BC2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290</w:t>
            </w:r>
          </w:p>
        </w:tc>
        <w:tc>
          <w:tcPr>
            <w:tcW w:w="0" w:type="auto"/>
          </w:tcPr>
          <w:p w:rsidR="00B24BC2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Прочие расходы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4,6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4,6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B24BC2" w:rsidRPr="00E03091" w:rsidTr="005E218C">
        <w:tc>
          <w:tcPr>
            <w:tcW w:w="0" w:type="auto"/>
          </w:tcPr>
          <w:p w:rsidR="00B24BC2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0" w:type="auto"/>
          </w:tcPr>
          <w:p w:rsidR="00B24BC2" w:rsidRPr="00E03091" w:rsidRDefault="00A76AFB" w:rsidP="00E030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стоимости материальных запасов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222,3</w:t>
            </w:r>
          </w:p>
        </w:tc>
        <w:tc>
          <w:tcPr>
            <w:tcW w:w="0" w:type="auto"/>
          </w:tcPr>
          <w:p w:rsidR="00B24BC2" w:rsidRPr="00E03091" w:rsidRDefault="00B208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222,3</w:t>
            </w:r>
          </w:p>
        </w:tc>
        <w:tc>
          <w:tcPr>
            <w:tcW w:w="0" w:type="auto"/>
          </w:tcPr>
          <w:p w:rsidR="00B24BC2" w:rsidRPr="00E03091" w:rsidRDefault="00A76AFB" w:rsidP="00E030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30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</w:tbl>
    <w:p w:rsidR="00B24BC2" w:rsidRPr="00E03091" w:rsidRDefault="00B24BC2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44E" w:rsidRPr="00E03091" w:rsidRDefault="00B34E13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>Перерасхода по статьям расходов бюджетной классификации нет.</w:t>
      </w:r>
      <w:r w:rsidR="00144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По теплоснабжению  осталось незакрытым бюджетное обязательство.</w:t>
      </w:r>
      <w:r w:rsidR="00E60077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244E" w:rsidRPr="00E03091">
        <w:rPr>
          <w:rFonts w:ascii="Times New Roman" w:hAnsi="Times New Roman" w:cs="Times New Roman"/>
          <w:sz w:val="28"/>
          <w:szCs w:val="28"/>
          <w:lang w:val="ru-RU"/>
        </w:rPr>
        <w:t>Предельная численность фактически замещенных штатных единиц в орг</w:t>
      </w:r>
      <w:r w:rsidR="00755DDD" w:rsidRPr="00E03091">
        <w:rPr>
          <w:rFonts w:ascii="Times New Roman" w:hAnsi="Times New Roman" w:cs="Times New Roman"/>
          <w:sz w:val="28"/>
          <w:szCs w:val="28"/>
          <w:lang w:val="ru-RU"/>
        </w:rPr>
        <w:t>анах управления на 1 января 201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0244E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года  не превышает  норму.</w:t>
      </w:r>
    </w:p>
    <w:p w:rsidR="00C0244E" w:rsidRPr="00E03091" w:rsidRDefault="00C0244E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>Количество служебных автомобилей не увелич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лось.</w:t>
      </w:r>
    </w:p>
    <w:p w:rsidR="00C0244E" w:rsidRPr="00E03091" w:rsidRDefault="000410DE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>Расходы по резервному фонду в течение года не производились, в уточненном  бюджете и плановых назначений  резервн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фонд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составил 5,0 тыс</w:t>
      </w:r>
      <w:proofErr w:type="gramStart"/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>уб.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410DE" w:rsidRPr="00E03091" w:rsidRDefault="000410DE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Публичных нормативных обязательств по </w:t>
      </w:r>
      <w:proofErr w:type="spellStart"/>
      <w:r w:rsidRPr="00E03091">
        <w:rPr>
          <w:rFonts w:ascii="Times New Roman" w:hAnsi="Times New Roman" w:cs="Times New Roman"/>
          <w:sz w:val="28"/>
          <w:szCs w:val="28"/>
          <w:lang w:val="ru-RU"/>
        </w:rPr>
        <w:t>Новогородскому</w:t>
      </w:r>
      <w:proofErr w:type="spellEnd"/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сельсовету за год не было.</w:t>
      </w:r>
    </w:p>
    <w:p w:rsidR="001E75C6" w:rsidRPr="00E03091" w:rsidRDefault="001E75C6" w:rsidP="00073E27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Исполнение расходов в разрезе муниципальных программ</w:t>
      </w:r>
    </w:p>
    <w:p w:rsidR="00291256" w:rsidRPr="00E03091" w:rsidRDefault="00CA50E3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Расходы на мероприятия в рамках программы «Повышение уровня жизнедеятельности, развитие коммунального хозяйства и благоустройства на территории </w:t>
      </w:r>
      <w:proofErr w:type="spellStart"/>
      <w:r w:rsidRPr="00E03091">
        <w:rPr>
          <w:rFonts w:ascii="Times New Roman" w:hAnsi="Times New Roman" w:cs="Times New Roman"/>
          <w:sz w:val="28"/>
          <w:szCs w:val="28"/>
          <w:lang w:val="ru-RU"/>
        </w:rPr>
        <w:t>Новогородского</w:t>
      </w:r>
      <w:proofErr w:type="spellEnd"/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Иланского района Красноярского края» за 201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 составили 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2528,36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E03091"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C0295F" w:rsidRPr="00E03091" w:rsidRDefault="007B1171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>В том числе</w:t>
      </w:r>
      <w:r w:rsidR="00C0295F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0295F" w:rsidRPr="00E03091" w:rsidRDefault="00C0295F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0113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расходы по административной комиссии 3,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т.р.;                                     Расходы  в МБУ «ЦХО» при администрации </w:t>
      </w:r>
      <w:proofErr w:type="spellStart"/>
      <w:r w:rsidRPr="00E03091">
        <w:rPr>
          <w:rFonts w:ascii="Times New Roman" w:hAnsi="Times New Roman" w:cs="Times New Roman"/>
          <w:sz w:val="28"/>
          <w:szCs w:val="28"/>
          <w:lang w:val="ru-RU"/>
        </w:rPr>
        <w:t>Новогородкого</w:t>
      </w:r>
      <w:proofErr w:type="spellEnd"/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   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585,06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>уб.</w:t>
      </w:r>
    </w:p>
    <w:p w:rsidR="00E56E71" w:rsidRPr="00E03091" w:rsidRDefault="00E56E71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0310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пожарной безопасности 24,85 </w:t>
      </w:r>
      <w:proofErr w:type="spellStart"/>
      <w:r w:rsidRPr="00E03091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E03091">
        <w:rPr>
          <w:rFonts w:ascii="Times New Roman" w:hAnsi="Times New Roman" w:cs="Times New Roman"/>
          <w:sz w:val="28"/>
          <w:szCs w:val="28"/>
          <w:lang w:val="ru-RU"/>
        </w:rPr>
        <w:t>уб</w:t>
      </w:r>
      <w:proofErr w:type="spellEnd"/>
    </w:p>
    <w:p w:rsidR="00A90179" w:rsidRPr="00E03091" w:rsidRDefault="00A90179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0412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реализация мероприятий по противодействию экстремистской  и террористической деятельности и защите населения ГО и ЧС 5,0т.р.</w:t>
      </w:r>
    </w:p>
    <w:p w:rsidR="00A90179" w:rsidRPr="00E03091" w:rsidRDefault="00A90179" w:rsidP="00E03091">
      <w:pPr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0503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содержание и обслуживание уличных сетей  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452,5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gramStart"/>
      <w:r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E03091">
        <w:rPr>
          <w:rFonts w:ascii="Times New Roman" w:hAnsi="Times New Roman" w:cs="Times New Roman"/>
          <w:sz w:val="28"/>
          <w:szCs w:val="28"/>
          <w:lang w:val="ru-RU"/>
        </w:rPr>
        <w:t>уб.,</w:t>
      </w:r>
    </w:p>
    <w:p w:rsidR="007856E6" w:rsidRPr="00E03091" w:rsidRDefault="00A90179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>Работы и услуги по обслуживанию ЖКО, благоустройство населенных пунктов поселения (очистка от мусора  бесхозных территорий, дератизация</w:t>
      </w:r>
      <w:r w:rsidR="00BA0840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кладбищ) 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69,2</w:t>
      </w:r>
      <w:r w:rsidR="00BA0840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Start"/>
      <w:r w:rsidR="00BA0840"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BA0840" w:rsidRPr="00E03091">
        <w:rPr>
          <w:rFonts w:ascii="Times New Roman" w:hAnsi="Times New Roman" w:cs="Times New Roman"/>
          <w:sz w:val="28"/>
          <w:szCs w:val="28"/>
          <w:lang w:val="ru-RU"/>
        </w:rPr>
        <w:t>уб., утилизация бытовых  отходов 15,3т.руб.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,расходы на приобретение детской игровой площадки 99,0т.ркб.</w:t>
      </w:r>
      <w:r w:rsidR="007856E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A50E3" w:rsidRDefault="00BA0840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A50E3" w:rsidRPr="00E03091">
        <w:rPr>
          <w:rFonts w:ascii="Times New Roman" w:hAnsi="Times New Roman" w:cs="Times New Roman"/>
          <w:sz w:val="28"/>
          <w:szCs w:val="28"/>
          <w:lang w:val="ru-RU"/>
        </w:rPr>
        <w:t>Расходы на мероприятия в рамках программы «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Безопасное дорожное движение» за 2018 год</w:t>
      </w:r>
      <w:r w:rsidR="00CA50E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составили 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500,4</w:t>
      </w:r>
      <w:r w:rsidR="00CA50E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="00CA50E3"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="00CA50E3" w:rsidRPr="00E03091">
        <w:rPr>
          <w:rFonts w:ascii="Times New Roman" w:hAnsi="Times New Roman" w:cs="Times New Roman"/>
          <w:sz w:val="28"/>
          <w:szCs w:val="28"/>
          <w:lang w:val="ru-RU"/>
        </w:rPr>
        <w:t>уб.</w:t>
      </w:r>
      <w:r w:rsidR="001E75C6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E60077" w:rsidRPr="00E03091" w:rsidRDefault="00E60077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t>0409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расходы на содержание дорог об</w:t>
      </w:r>
      <w:r>
        <w:rPr>
          <w:rFonts w:ascii="Times New Roman" w:hAnsi="Times New Roman" w:cs="Times New Roman"/>
          <w:sz w:val="28"/>
          <w:szCs w:val="28"/>
          <w:lang w:val="ru-RU"/>
        </w:rPr>
        <w:t>щего пользования  500,4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т.р.;</w:t>
      </w:r>
    </w:p>
    <w:p w:rsidR="00C87863" w:rsidRPr="00E03091" w:rsidRDefault="00746ED3" w:rsidP="00073E27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0309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Профи</w:t>
      </w:r>
      <w:r w:rsidR="00C87863" w:rsidRPr="00E03091">
        <w:rPr>
          <w:rFonts w:ascii="Times New Roman" w:hAnsi="Times New Roman" w:cs="Times New Roman"/>
          <w:b/>
          <w:sz w:val="28"/>
          <w:szCs w:val="28"/>
          <w:lang w:val="ru-RU"/>
        </w:rPr>
        <w:t>цит</w:t>
      </w:r>
      <w:proofErr w:type="spellEnd"/>
      <w:r w:rsidR="00C87863" w:rsidRPr="00E030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бюджета</w:t>
      </w:r>
    </w:p>
    <w:p w:rsidR="00C87863" w:rsidRPr="00E03091" w:rsidRDefault="00C87863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sz w:val="28"/>
          <w:szCs w:val="28"/>
          <w:lang w:val="ru-RU"/>
        </w:rPr>
        <w:tab/>
        <w:t>Первоначально бюджет на 201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 был утвержден бездефицитным, после внесения изменений</w:t>
      </w:r>
      <w:r w:rsidR="00746ED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и дополнений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201</w:t>
      </w:r>
      <w:r w:rsidR="00E6007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746ED3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был утвержден с дефицитом в сумме </w:t>
      </w:r>
      <w:r w:rsidR="00A922EB">
        <w:rPr>
          <w:rFonts w:ascii="Times New Roman" w:hAnsi="Times New Roman" w:cs="Times New Roman"/>
          <w:sz w:val="28"/>
          <w:szCs w:val="28"/>
          <w:lang w:val="ru-RU"/>
        </w:rPr>
        <w:t>29,9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E03091">
        <w:rPr>
          <w:rFonts w:ascii="Times New Roman" w:hAnsi="Times New Roman" w:cs="Times New Roman"/>
          <w:sz w:val="28"/>
          <w:szCs w:val="28"/>
          <w:lang w:val="ru-RU"/>
        </w:rPr>
        <w:t>ублей.</w:t>
      </w:r>
    </w:p>
    <w:p w:rsidR="00C87863" w:rsidRPr="00E03091" w:rsidRDefault="00C87863" w:rsidP="00E03091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Бюджет  исполнен с </w:t>
      </w:r>
      <w:proofErr w:type="spellStart"/>
      <w:r w:rsidR="00A922EB">
        <w:rPr>
          <w:rFonts w:ascii="Times New Roman" w:hAnsi="Times New Roman" w:cs="Times New Roman"/>
          <w:sz w:val="28"/>
          <w:szCs w:val="28"/>
          <w:lang w:val="ru-RU"/>
        </w:rPr>
        <w:t>профицитом</w:t>
      </w:r>
      <w:proofErr w:type="spellEnd"/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на сумму </w:t>
      </w:r>
      <w:r w:rsidR="00A922EB">
        <w:rPr>
          <w:rFonts w:ascii="Times New Roman" w:hAnsi="Times New Roman" w:cs="Times New Roman"/>
          <w:sz w:val="28"/>
          <w:szCs w:val="28"/>
          <w:lang w:val="ru-RU"/>
        </w:rPr>
        <w:t>34,6</w:t>
      </w:r>
      <w:r w:rsidR="00595A7A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>тыс</w:t>
      </w:r>
      <w:proofErr w:type="gramStart"/>
      <w:r w:rsidRPr="00E03091"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 w:rsidRPr="00E03091">
        <w:rPr>
          <w:rFonts w:ascii="Times New Roman" w:hAnsi="Times New Roman" w:cs="Times New Roman"/>
          <w:sz w:val="28"/>
          <w:szCs w:val="28"/>
          <w:lang w:val="ru-RU"/>
        </w:rPr>
        <w:t>ублей. Остаток средств на счете бюджета на 01.01.201</w:t>
      </w:r>
      <w:r w:rsidR="00A922E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составил </w:t>
      </w:r>
      <w:r w:rsidR="00595A7A"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29,9</w:t>
      </w:r>
      <w:r w:rsidRPr="00E03091">
        <w:rPr>
          <w:rFonts w:ascii="Times New Roman" w:hAnsi="Times New Roman" w:cs="Times New Roman"/>
          <w:sz w:val="28"/>
          <w:szCs w:val="28"/>
          <w:lang w:val="ru-RU"/>
        </w:rPr>
        <w:t xml:space="preserve"> тыс.рублей.</w:t>
      </w:r>
    </w:p>
    <w:p w:rsidR="00C87863" w:rsidRPr="00E03091" w:rsidRDefault="00C87863" w:rsidP="00E03091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</w:p>
    <w:p w:rsidR="00C87863" w:rsidRPr="00E03091" w:rsidRDefault="00C87863" w:rsidP="00E03091">
      <w:pPr>
        <w:jc w:val="both"/>
        <w:rPr>
          <w:rFonts w:ascii="Times New Roman" w:hAnsi="Times New Roman" w:cs="Times New Roman"/>
          <w:lang w:val="ru-RU"/>
        </w:rPr>
      </w:pPr>
    </w:p>
    <w:p w:rsidR="00967811" w:rsidRPr="00E03091" w:rsidRDefault="00967811" w:rsidP="00E0309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67811" w:rsidRPr="00E03091" w:rsidRDefault="00967811" w:rsidP="00E0309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7811" w:rsidRPr="00E03091" w:rsidRDefault="00967811" w:rsidP="00E03091">
      <w:pPr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03091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967811" w:rsidRPr="00E03091" w:rsidRDefault="00967811" w:rsidP="00E03091">
      <w:pPr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7811" w:rsidRPr="00E03091" w:rsidRDefault="00967811" w:rsidP="00E03091">
      <w:pPr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7811" w:rsidRPr="00E03091" w:rsidRDefault="00967811" w:rsidP="00E0309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67811" w:rsidRPr="00E03091" w:rsidSect="0052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505"/>
    <w:multiLevelType w:val="hybridMultilevel"/>
    <w:tmpl w:val="AE3E2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71F"/>
    <w:rsid w:val="00000605"/>
    <w:rsid w:val="00034AC6"/>
    <w:rsid w:val="000410DE"/>
    <w:rsid w:val="00070353"/>
    <w:rsid w:val="00073939"/>
    <w:rsid w:val="00073E27"/>
    <w:rsid w:val="000775B7"/>
    <w:rsid w:val="00094777"/>
    <w:rsid w:val="000B373A"/>
    <w:rsid w:val="00144CAE"/>
    <w:rsid w:val="001E75C6"/>
    <w:rsid w:val="001F5BF5"/>
    <w:rsid w:val="002474DB"/>
    <w:rsid w:val="002640FE"/>
    <w:rsid w:val="00291256"/>
    <w:rsid w:val="002B7B0E"/>
    <w:rsid w:val="00361DBD"/>
    <w:rsid w:val="00384856"/>
    <w:rsid w:val="003A0569"/>
    <w:rsid w:val="003D6279"/>
    <w:rsid w:val="004D1112"/>
    <w:rsid w:val="00526873"/>
    <w:rsid w:val="00535601"/>
    <w:rsid w:val="005928D6"/>
    <w:rsid w:val="00594185"/>
    <w:rsid w:val="00595A7A"/>
    <w:rsid w:val="005B44D2"/>
    <w:rsid w:val="005E5DAA"/>
    <w:rsid w:val="00746ED3"/>
    <w:rsid w:val="007558FD"/>
    <w:rsid w:val="00755DDD"/>
    <w:rsid w:val="007856E6"/>
    <w:rsid w:val="00785E5E"/>
    <w:rsid w:val="007900AE"/>
    <w:rsid w:val="0079440D"/>
    <w:rsid w:val="007B1171"/>
    <w:rsid w:val="00847DCB"/>
    <w:rsid w:val="0085232B"/>
    <w:rsid w:val="00883098"/>
    <w:rsid w:val="008A1385"/>
    <w:rsid w:val="0093371F"/>
    <w:rsid w:val="00967811"/>
    <w:rsid w:val="009A15A3"/>
    <w:rsid w:val="009F193D"/>
    <w:rsid w:val="00A121CE"/>
    <w:rsid w:val="00A76AFB"/>
    <w:rsid w:val="00A90179"/>
    <w:rsid w:val="00A922EB"/>
    <w:rsid w:val="00A9395D"/>
    <w:rsid w:val="00B208FB"/>
    <w:rsid w:val="00B24BC2"/>
    <w:rsid w:val="00B34E13"/>
    <w:rsid w:val="00BA0840"/>
    <w:rsid w:val="00BE5F3A"/>
    <w:rsid w:val="00C0244E"/>
    <w:rsid w:val="00C0295F"/>
    <w:rsid w:val="00C150B0"/>
    <w:rsid w:val="00C87863"/>
    <w:rsid w:val="00CA50E3"/>
    <w:rsid w:val="00DB0735"/>
    <w:rsid w:val="00DB1A23"/>
    <w:rsid w:val="00DD2D81"/>
    <w:rsid w:val="00E03091"/>
    <w:rsid w:val="00E56E71"/>
    <w:rsid w:val="00E60077"/>
    <w:rsid w:val="00EC12B4"/>
    <w:rsid w:val="00EF2C75"/>
    <w:rsid w:val="00F7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3D"/>
  </w:style>
  <w:style w:type="paragraph" w:styleId="1">
    <w:name w:val="heading 1"/>
    <w:basedOn w:val="a"/>
    <w:next w:val="a"/>
    <w:link w:val="10"/>
    <w:uiPriority w:val="9"/>
    <w:qFormat/>
    <w:rsid w:val="009F193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93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93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93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93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93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193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193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193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193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193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193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19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F193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F193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F193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F193D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193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193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193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F193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F193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F193D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F193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9F193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F193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F193D"/>
  </w:style>
  <w:style w:type="paragraph" w:styleId="ac">
    <w:name w:val="List Paragraph"/>
    <w:basedOn w:val="a"/>
    <w:uiPriority w:val="34"/>
    <w:qFormat/>
    <w:rsid w:val="009F19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19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193D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F193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F193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F193D"/>
    <w:rPr>
      <w:i/>
      <w:iCs/>
    </w:rPr>
  </w:style>
  <w:style w:type="character" w:styleId="af0">
    <w:name w:val="Intense Emphasis"/>
    <w:uiPriority w:val="21"/>
    <w:qFormat/>
    <w:rsid w:val="009F193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F193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9F193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9F193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F193D"/>
    <w:pPr>
      <w:outlineLvl w:val="9"/>
    </w:pPr>
  </w:style>
  <w:style w:type="table" w:styleId="af5">
    <w:name w:val="Table Grid"/>
    <w:basedOn w:val="a1"/>
    <w:uiPriority w:val="59"/>
    <w:rsid w:val="003A0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E3749-4DA8-44E5-BEBB-B19C398C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user</cp:lastModifiedBy>
  <cp:revision>31</cp:revision>
  <cp:lastPrinted>2018-11-29T02:08:00Z</cp:lastPrinted>
  <dcterms:created xsi:type="dcterms:W3CDTF">2016-03-30T13:18:00Z</dcterms:created>
  <dcterms:modified xsi:type="dcterms:W3CDTF">2019-04-17T08:56:00Z</dcterms:modified>
</cp:coreProperties>
</file>